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2D" w:rsidRPr="0032722D" w:rsidRDefault="0032722D" w:rsidP="00DA4974">
      <w:pPr>
        <w:ind w:firstLineChars="400" w:firstLine="1124"/>
        <w:rPr>
          <w:b/>
          <w:sz w:val="28"/>
          <w:szCs w:val="28"/>
        </w:rPr>
      </w:pPr>
      <w:r w:rsidRPr="0032722D">
        <w:rPr>
          <w:rFonts w:hint="eastAsia"/>
          <w:b/>
          <w:sz w:val="28"/>
          <w:szCs w:val="28"/>
        </w:rPr>
        <w:t>米山記念奨学生採用大学説明会　開催報告</w:t>
      </w:r>
    </w:p>
    <w:p w:rsidR="00DA4974" w:rsidRDefault="0032722D">
      <w:r>
        <w:rPr>
          <w:rFonts w:hint="eastAsia"/>
        </w:rPr>
        <w:t xml:space="preserve">　　　　　　　　　　　　　</w:t>
      </w:r>
      <w:r w:rsidR="00DA4974">
        <w:rPr>
          <w:rFonts w:hint="eastAsia"/>
        </w:rPr>
        <w:t xml:space="preserve">　　　　　　　　　　　</w:t>
      </w:r>
    </w:p>
    <w:p w:rsidR="00DA4974" w:rsidRDefault="00DA4974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2013</w:t>
      </w:r>
      <w:r>
        <w:rPr>
          <w:rFonts w:hint="eastAsia"/>
        </w:rPr>
        <w:t xml:space="preserve">年　</w:t>
      </w:r>
      <w:r w:rsidR="000E5378"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0E5378">
        <w:rPr>
          <w:rFonts w:hint="eastAsia"/>
        </w:rPr>
        <w:t>0</w:t>
      </w:r>
      <w:r>
        <w:rPr>
          <w:rFonts w:hint="eastAsia"/>
        </w:rPr>
        <w:t>日</w:t>
      </w:r>
    </w:p>
    <w:p w:rsidR="0032722D" w:rsidRDefault="00DA4974" w:rsidP="00DA4974">
      <w:pPr>
        <w:ind w:firstLineChars="3100" w:firstLine="6510"/>
      </w:pPr>
      <w:r>
        <w:rPr>
          <w:rFonts w:hint="eastAsia"/>
        </w:rPr>
        <w:t xml:space="preserve">於　</w:t>
      </w:r>
      <w:r w:rsidR="0032722D">
        <w:rPr>
          <w:rFonts w:hint="eastAsia"/>
        </w:rPr>
        <w:t>千葉市民会館</w:t>
      </w:r>
    </w:p>
    <w:p w:rsidR="0032722D" w:rsidRDefault="0032722D">
      <w:r>
        <w:rPr>
          <w:rFonts w:hint="eastAsia"/>
        </w:rPr>
        <w:t xml:space="preserve">　　　　　　　　　　　　　　　　　　　　　　　　　　　　　　　　　　　</w:t>
      </w:r>
    </w:p>
    <w:p w:rsidR="00576E76" w:rsidRDefault="00DA4974" w:rsidP="00E21E08">
      <w:pPr>
        <w:ind w:firstLineChars="100" w:firstLine="210"/>
      </w:pPr>
      <w:r>
        <w:rPr>
          <w:rFonts w:hint="eastAsia"/>
        </w:rPr>
        <w:t>去る</w:t>
      </w:r>
      <w:r w:rsidR="000E5378">
        <w:rPr>
          <w:rFonts w:hint="eastAsia"/>
        </w:rPr>
        <w:t>6</w:t>
      </w:r>
      <w:r w:rsidR="00E61167">
        <w:rPr>
          <w:rFonts w:hint="eastAsia"/>
        </w:rPr>
        <w:t>月</w:t>
      </w:r>
      <w:r w:rsidR="00E61167">
        <w:rPr>
          <w:rFonts w:hint="eastAsia"/>
        </w:rPr>
        <w:t>1</w:t>
      </w:r>
      <w:r w:rsidR="000E5378">
        <w:rPr>
          <w:rFonts w:hint="eastAsia"/>
        </w:rPr>
        <w:t>0</w:t>
      </w:r>
      <w:r w:rsidR="00E61167">
        <w:rPr>
          <w:rFonts w:hint="eastAsia"/>
        </w:rPr>
        <w:t>日千葉市民会館において米山記念奨学生採用大学説明会が</w:t>
      </w:r>
      <w:r w:rsidR="00065A96">
        <w:rPr>
          <w:rFonts w:hint="eastAsia"/>
        </w:rPr>
        <w:t>開催されまし</w:t>
      </w:r>
      <w:r w:rsidR="00E61167">
        <w:rPr>
          <w:rFonts w:hint="eastAsia"/>
        </w:rPr>
        <w:t>た。</w:t>
      </w:r>
    </w:p>
    <w:p w:rsidR="00065A96" w:rsidRDefault="00E61167">
      <w:r>
        <w:rPr>
          <w:rFonts w:hint="eastAsia"/>
        </w:rPr>
        <w:t>説明会には第</w:t>
      </w:r>
      <w:r>
        <w:rPr>
          <w:rFonts w:hint="eastAsia"/>
        </w:rPr>
        <w:t>2790</w:t>
      </w:r>
      <w:r>
        <w:rPr>
          <w:rFonts w:hint="eastAsia"/>
        </w:rPr>
        <w:t>地区内にキャンパス</w:t>
      </w:r>
      <w:r w:rsidR="00E21E08">
        <w:rPr>
          <w:rFonts w:hint="eastAsia"/>
        </w:rPr>
        <w:t>が</w:t>
      </w:r>
      <w:r>
        <w:rPr>
          <w:rFonts w:hint="eastAsia"/>
        </w:rPr>
        <w:t>ある</w:t>
      </w:r>
      <w:r>
        <w:rPr>
          <w:rFonts w:hint="eastAsia"/>
        </w:rPr>
        <w:t>50</w:t>
      </w:r>
      <w:r>
        <w:rPr>
          <w:rFonts w:hint="eastAsia"/>
        </w:rPr>
        <w:t>の大学</w:t>
      </w:r>
      <w:r w:rsidR="00E21E08">
        <w:rPr>
          <w:rFonts w:hint="eastAsia"/>
        </w:rPr>
        <w:t>の中から</w:t>
      </w:r>
      <w:r>
        <w:rPr>
          <w:rFonts w:hint="eastAsia"/>
        </w:rPr>
        <w:t>昨年</w:t>
      </w:r>
      <w:r w:rsidR="00E21E08">
        <w:rPr>
          <w:rFonts w:hint="eastAsia"/>
        </w:rPr>
        <w:t>、</w:t>
      </w:r>
      <w:r>
        <w:rPr>
          <w:rFonts w:hint="eastAsia"/>
        </w:rPr>
        <w:t>指定校に選定された大学を中心に</w:t>
      </w:r>
      <w:r>
        <w:rPr>
          <w:rFonts w:hint="eastAsia"/>
        </w:rPr>
        <w:t>21</w:t>
      </w:r>
      <w:r>
        <w:rPr>
          <w:rFonts w:hint="eastAsia"/>
        </w:rPr>
        <w:t>の大学が</w:t>
      </w:r>
      <w:r w:rsidR="00065A96">
        <w:rPr>
          <w:rFonts w:hint="eastAsia"/>
        </w:rPr>
        <w:t>出席し</w:t>
      </w:r>
      <w:r w:rsidR="00065A96">
        <w:rPr>
          <w:rFonts w:hint="eastAsia"/>
        </w:rPr>
        <w:t>2014</w:t>
      </w:r>
      <w:r w:rsidR="00065A96">
        <w:rPr>
          <w:rFonts w:hint="eastAsia"/>
        </w:rPr>
        <w:t>学年度の指定校選定基準、奨学生採用に関する推薦基準や選考方法の説明を受けました。</w:t>
      </w:r>
    </w:p>
    <w:p w:rsidR="00065A96" w:rsidRDefault="00065A96" w:rsidP="00065A96">
      <w:r>
        <w:rPr>
          <w:rFonts w:hint="eastAsia"/>
        </w:rPr>
        <w:t>また、</w:t>
      </w:r>
      <w:r w:rsidR="00E61167">
        <w:rPr>
          <w:rFonts w:hint="eastAsia"/>
        </w:rPr>
        <w:t xml:space="preserve">　説明会に</w:t>
      </w:r>
      <w:r w:rsidR="00E21E08">
        <w:rPr>
          <w:rFonts w:hint="eastAsia"/>
        </w:rPr>
        <w:t>は関口徳雄ガバナー、宇佐見透ガバナーエレクト、平山金吾ＰＧ（公財）Ｒ米山記念奨学会副理事長が出席</w:t>
      </w:r>
      <w:r w:rsidR="00DA4974">
        <w:rPr>
          <w:rFonts w:hint="eastAsia"/>
        </w:rPr>
        <w:t>され</w:t>
      </w:r>
      <w:r>
        <w:rPr>
          <w:rFonts w:hint="eastAsia"/>
        </w:rPr>
        <w:t>、それぞれの立場からロータリー米山記念奨学事業の理念と精神、その意義と内容について</w:t>
      </w:r>
      <w:r w:rsidR="00DA4974">
        <w:rPr>
          <w:rFonts w:hint="eastAsia"/>
        </w:rPr>
        <w:t>お話がありました。</w:t>
      </w:r>
    </w:p>
    <w:p w:rsidR="00F32397" w:rsidRDefault="00F32397" w:rsidP="00065A96"/>
    <w:p w:rsidR="00F32397" w:rsidRDefault="00F32397" w:rsidP="00065A96">
      <w:r>
        <w:rPr>
          <w:rFonts w:hint="eastAsia"/>
        </w:rPr>
        <w:t>説明会の模様</w:t>
      </w:r>
    </w:p>
    <w:p w:rsidR="00256593" w:rsidRDefault="00256593"/>
    <w:p w:rsidR="00256593" w:rsidRDefault="00256593">
      <w:r>
        <w:rPr>
          <w:noProof/>
        </w:rPr>
        <w:drawing>
          <wp:inline distT="0" distB="0" distL="0" distR="0">
            <wp:extent cx="2286000" cy="1714500"/>
            <wp:effectExtent l="19050" t="0" r="0" b="0"/>
            <wp:docPr id="10" name="図 10" descr="C:\Users\oda\AppData\Local\Microsoft\Windows\Temporary Internet Files\Content.Word\DSC_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da\AppData\Local\Microsoft\Windows\Temporary Internet Files\Content.Word\DSC_1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31" cy="172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Pr="00256593">
        <w:rPr>
          <w:noProof/>
        </w:rPr>
        <w:drawing>
          <wp:inline distT="0" distB="0" distL="0" distR="0">
            <wp:extent cx="2284515" cy="1666875"/>
            <wp:effectExtent l="19050" t="0" r="1485" b="0"/>
            <wp:docPr id="12" name="図 13" descr="C:\Users\oda\AppData\Local\Microsoft\Windows\Temporary Internet Files\Content.Word\DSC_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da\AppData\Local\Microsoft\Windows\Temporary Internet Files\Content.Word\DSC_1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55" cy="167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93" w:rsidRDefault="00256593">
      <w:r>
        <w:rPr>
          <w:rFonts w:hint="eastAsia"/>
        </w:rPr>
        <w:t>関口徳雄ガバナー　　　　　　　　　　　　　　平山金吾（公財）Ｒ米山奨学会副理事長</w:t>
      </w:r>
    </w:p>
    <w:p w:rsidR="00256593" w:rsidRDefault="00256593"/>
    <w:p w:rsidR="00256593" w:rsidRDefault="00DA4974">
      <w:r w:rsidRPr="00DA4974">
        <w:rPr>
          <w:noProof/>
        </w:rPr>
        <w:drawing>
          <wp:inline distT="0" distB="0" distL="0" distR="0">
            <wp:extent cx="2314175" cy="1724025"/>
            <wp:effectExtent l="19050" t="0" r="0" b="0"/>
            <wp:docPr id="16" name="図 7" descr="C:\Users\oda\AppData\Local\Microsoft\Windows\Temporary Internet Files\Content.Word\DSC_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da\AppData\Local\Microsoft\Windows\Temporary Internet Files\Content.Word\DSC_1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16" cy="17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Pr="00DA4974">
        <w:rPr>
          <w:noProof/>
        </w:rPr>
        <w:drawing>
          <wp:inline distT="0" distB="0" distL="0" distR="0">
            <wp:extent cx="2209800" cy="1730296"/>
            <wp:effectExtent l="19050" t="0" r="0" b="0"/>
            <wp:docPr id="19" name="図 4" descr="C:\Users\oda\AppData\Local\Microsoft\Windows\Temporary Internet Files\Content.Word\DSC_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a\AppData\Local\Microsoft\Windows\Temporary Internet Files\Content.Word\DSC_12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74" w:rsidRDefault="00DA4974">
      <w:r>
        <w:rPr>
          <w:rFonts w:hint="eastAsia"/>
        </w:rPr>
        <w:t>説明会風景　　　　　　　　　　　　　　　　　説明に聞き入る各大学担当者たち</w:t>
      </w:r>
    </w:p>
    <w:p w:rsidR="00DA4974" w:rsidRPr="00E61167" w:rsidRDefault="00DA4974"/>
    <w:sectPr w:rsidR="00DA4974" w:rsidRPr="00E61167" w:rsidSect="00576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3C" w:rsidRDefault="00A9673C" w:rsidP="0032722D">
      <w:r>
        <w:separator/>
      </w:r>
    </w:p>
  </w:endnote>
  <w:endnote w:type="continuationSeparator" w:id="0">
    <w:p w:rsidR="00A9673C" w:rsidRDefault="00A9673C" w:rsidP="0032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3C" w:rsidRDefault="00A9673C" w:rsidP="0032722D">
      <w:r>
        <w:separator/>
      </w:r>
    </w:p>
  </w:footnote>
  <w:footnote w:type="continuationSeparator" w:id="0">
    <w:p w:rsidR="00A9673C" w:rsidRDefault="00A9673C" w:rsidP="00327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167"/>
    <w:rsid w:val="00065A96"/>
    <w:rsid w:val="000E5378"/>
    <w:rsid w:val="00256593"/>
    <w:rsid w:val="0029614D"/>
    <w:rsid w:val="002F7231"/>
    <w:rsid w:val="0032722D"/>
    <w:rsid w:val="00493C9D"/>
    <w:rsid w:val="00576E76"/>
    <w:rsid w:val="00A40117"/>
    <w:rsid w:val="00A66FA6"/>
    <w:rsid w:val="00A767A7"/>
    <w:rsid w:val="00A9673C"/>
    <w:rsid w:val="00A968F8"/>
    <w:rsid w:val="00B72628"/>
    <w:rsid w:val="00BC316C"/>
    <w:rsid w:val="00DA4974"/>
    <w:rsid w:val="00E21E08"/>
    <w:rsid w:val="00E61167"/>
    <w:rsid w:val="00F3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7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722D"/>
  </w:style>
  <w:style w:type="paragraph" w:styleId="a5">
    <w:name w:val="footer"/>
    <w:basedOn w:val="a"/>
    <w:link w:val="a6"/>
    <w:uiPriority w:val="99"/>
    <w:semiHidden/>
    <w:unhideWhenUsed/>
    <w:rsid w:val="00327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722D"/>
  </w:style>
  <w:style w:type="paragraph" w:styleId="a7">
    <w:name w:val="Balloon Text"/>
    <w:basedOn w:val="a"/>
    <w:link w:val="a8"/>
    <w:uiPriority w:val="99"/>
    <w:semiHidden/>
    <w:unhideWhenUsed/>
    <w:rsid w:val="00F3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2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2</cp:revision>
  <dcterms:created xsi:type="dcterms:W3CDTF">2013-09-04T08:00:00Z</dcterms:created>
  <dcterms:modified xsi:type="dcterms:W3CDTF">2013-09-04T08:00:00Z</dcterms:modified>
</cp:coreProperties>
</file>