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8C" w:rsidRDefault="00B6028C" w:rsidP="00B6028C">
      <w:r>
        <w:rPr>
          <w:rFonts w:hint="eastAsia"/>
        </w:rPr>
        <w:t xml:space="preserve">　　　　　　　　　　　　　　　　　　　　　　　　　　　　　　　　　　　　</w:t>
      </w:r>
      <w:r>
        <w:rPr>
          <w:rFonts w:hint="eastAsia"/>
        </w:rPr>
        <w:t>2014</w:t>
      </w:r>
      <w:r>
        <w:rPr>
          <w:rFonts w:hint="eastAsia"/>
        </w:rPr>
        <w:t>年</w:t>
      </w:r>
      <w:r>
        <w:rPr>
          <w:rFonts w:hint="eastAsia"/>
        </w:rPr>
        <w:t>2</w:t>
      </w:r>
      <w:r>
        <w:rPr>
          <w:rFonts w:hint="eastAsia"/>
        </w:rPr>
        <w:t>月</w:t>
      </w:r>
      <w:r w:rsidR="001509CA">
        <w:rPr>
          <w:rFonts w:hint="eastAsia"/>
        </w:rPr>
        <w:t>25</w:t>
      </w:r>
      <w:r>
        <w:rPr>
          <w:rFonts w:hint="eastAsia"/>
        </w:rPr>
        <w:t>日</w:t>
      </w:r>
    </w:p>
    <w:p w:rsidR="00B6028C" w:rsidRDefault="00B6028C" w:rsidP="00B6028C">
      <w:r>
        <w:rPr>
          <w:rFonts w:hint="eastAsia"/>
        </w:rPr>
        <w:t>国際ロータリー第２７９０地区</w:t>
      </w:r>
      <w:bookmarkStart w:id="0" w:name="_GoBack"/>
      <w:bookmarkEnd w:id="0"/>
    </w:p>
    <w:p w:rsidR="00B6028C" w:rsidRDefault="00B6028C" w:rsidP="00B6028C">
      <w:r>
        <w:rPr>
          <w:rFonts w:hint="eastAsia"/>
        </w:rPr>
        <w:t>クラブ幹事　　　様</w:t>
      </w:r>
    </w:p>
    <w:p w:rsidR="00B6028C" w:rsidRDefault="00B6028C" w:rsidP="00B6028C">
      <w:r>
        <w:rPr>
          <w:rFonts w:hint="eastAsia"/>
        </w:rPr>
        <w:t>社会奉仕委員長　様</w:t>
      </w:r>
    </w:p>
    <w:p w:rsidR="00B6028C" w:rsidRDefault="00B6028C" w:rsidP="00B6028C">
      <w:r>
        <w:rPr>
          <w:rFonts w:hint="eastAsia"/>
        </w:rPr>
        <w:t>社会奉仕委員　　様</w:t>
      </w:r>
    </w:p>
    <w:p w:rsidR="00B6028C" w:rsidRDefault="00B6028C" w:rsidP="00B6028C">
      <w:pPr>
        <w:jc w:val="right"/>
      </w:pPr>
      <w:r>
        <w:rPr>
          <w:rFonts w:hint="eastAsia"/>
        </w:rPr>
        <w:t>国際ロータリー第２７９０地区</w:t>
      </w:r>
    </w:p>
    <w:p w:rsidR="00B6028C" w:rsidRDefault="00B6028C" w:rsidP="00B6028C">
      <w:pPr>
        <w:jc w:val="right"/>
      </w:pPr>
      <w:r>
        <w:rPr>
          <w:rFonts w:hint="eastAsia"/>
        </w:rPr>
        <w:t>ガバナー　関口　徳雄</w:t>
      </w:r>
    </w:p>
    <w:p w:rsidR="00B6028C" w:rsidRDefault="00B6028C" w:rsidP="00B6028C">
      <w:pPr>
        <w:jc w:val="right"/>
      </w:pPr>
      <w:r>
        <w:rPr>
          <w:rFonts w:hint="eastAsia"/>
        </w:rPr>
        <w:t>地区ロータリー社会奉仕委員会</w:t>
      </w:r>
    </w:p>
    <w:p w:rsidR="00B6028C" w:rsidRDefault="00B6028C" w:rsidP="00B6028C">
      <w:pPr>
        <w:jc w:val="right"/>
      </w:pPr>
      <w:r>
        <w:rPr>
          <w:rFonts w:hint="eastAsia"/>
        </w:rPr>
        <w:t>委員長　　宮本　和夫</w:t>
      </w:r>
    </w:p>
    <w:p w:rsidR="00B6028C" w:rsidRPr="00CE4D0B" w:rsidRDefault="00B6028C" w:rsidP="00B6028C">
      <w:pPr>
        <w:jc w:val="right"/>
        <w:rPr>
          <w:sz w:val="24"/>
          <w:szCs w:val="24"/>
        </w:rPr>
      </w:pPr>
    </w:p>
    <w:p w:rsidR="00B6028C" w:rsidRPr="00C67CC2" w:rsidRDefault="00C67CC2" w:rsidP="00B6028C">
      <w:pPr>
        <w:jc w:val="center"/>
        <w:rPr>
          <w:b/>
          <w:sz w:val="24"/>
          <w:szCs w:val="24"/>
        </w:rPr>
      </w:pPr>
      <w:r w:rsidRPr="00C67CC2">
        <w:rPr>
          <w:rFonts w:hint="eastAsia"/>
          <w:b/>
          <w:sz w:val="24"/>
          <w:szCs w:val="24"/>
        </w:rPr>
        <w:t>地区</w:t>
      </w:r>
      <w:r w:rsidR="00B6028C" w:rsidRPr="00C67CC2">
        <w:rPr>
          <w:rFonts w:hint="eastAsia"/>
          <w:b/>
          <w:sz w:val="24"/>
          <w:szCs w:val="24"/>
        </w:rPr>
        <w:t>社会奉仕セミナー開催のご案内</w:t>
      </w:r>
    </w:p>
    <w:p w:rsidR="00B6028C" w:rsidRPr="00C67CC2" w:rsidRDefault="00B6028C" w:rsidP="00B6028C"/>
    <w:p w:rsidR="00B6028C" w:rsidRDefault="00B6028C" w:rsidP="00B6028C">
      <w:pPr>
        <w:ind w:firstLineChars="100" w:firstLine="210"/>
      </w:pPr>
      <w:r>
        <w:rPr>
          <w:rFonts w:hint="eastAsia"/>
        </w:rPr>
        <w:t>地区内各クラブの会長・幹事・社会奉仕委員会の皆様方におかれましては何かとクラブ内行事にお忙しいことと</w:t>
      </w:r>
      <w:r w:rsidR="00C67CC2">
        <w:rPr>
          <w:rFonts w:hint="eastAsia"/>
        </w:rPr>
        <w:t>存じ</w:t>
      </w:r>
      <w:r>
        <w:rPr>
          <w:rFonts w:hint="eastAsia"/>
        </w:rPr>
        <w:t>ます。</w:t>
      </w:r>
    </w:p>
    <w:p w:rsidR="00B6028C" w:rsidRDefault="00B6028C" w:rsidP="00C67CC2">
      <w:pPr>
        <w:ind w:firstLineChars="100" w:firstLine="210"/>
      </w:pPr>
      <w:r>
        <w:rPr>
          <w:rFonts w:hint="eastAsia"/>
        </w:rPr>
        <w:t>さて、下記により</w:t>
      </w:r>
      <w:r w:rsidR="00C67CC2">
        <w:rPr>
          <w:rFonts w:hint="eastAsia"/>
        </w:rPr>
        <w:t>地区</w:t>
      </w:r>
      <w:r>
        <w:rPr>
          <w:rFonts w:hint="eastAsia"/>
        </w:rPr>
        <w:t>社会奉仕委員会</w:t>
      </w:r>
      <w:r w:rsidR="00C67CC2">
        <w:rPr>
          <w:rFonts w:hint="eastAsia"/>
        </w:rPr>
        <w:t>主催</w:t>
      </w:r>
      <w:r>
        <w:rPr>
          <w:rFonts w:hint="eastAsia"/>
        </w:rPr>
        <w:t>の</w:t>
      </w:r>
      <w:r w:rsidR="00C67CC2">
        <w:rPr>
          <w:rFonts w:hint="eastAsia"/>
        </w:rPr>
        <w:t>社会奉仕</w:t>
      </w:r>
      <w:r>
        <w:rPr>
          <w:rFonts w:hint="eastAsia"/>
        </w:rPr>
        <w:t>セミナーを開催いたしますので、皆様のご出席をお願いいたします。</w:t>
      </w:r>
    </w:p>
    <w:p w:rsidR="00B6028C" w:rsidRDefault="00B6028C" w:rsidP="00B6028C">
      <w:pPr>
        <w:ind w:firstLineChars="100" w:firstLine="210"/>
      </w:pPr>
      <w:r>
        <w:rPr>
          <w:rFonts w:hint="eastAsia"/>
        </w:rPr>
        <w:t>このセミナーは「ロータリー希望の風奨学金」への理解と、応援を目的としております。</w:t>
      </w:r>
    </w:p>
    <w:p w:rsidR="00B6028C" w:rsidRDefault="00B6028C" w:rsidP="00B6028C">
      <w:r>
        <w:rPr>
          <w:rFonts w:hint="eastAsia"/>
        </w:rPr>
        <w:t>国立教育政策</w:t>
      </w:r>
      <w:r w:rsidR="00C67CC2">
        <w:rPr>
          <w:rFonts w:hint="eastAsia"/>
        </w:rPr>
        <w:t>研修所</w:t>
      </w:r>
      <w:r>
        <w:rPr>
          <w:rFonts w:hint="eastAsia"/>
        </w:rPr>
        <w:t>総括研究官　長田　徹氏にお越しいただき、震災当日現地に入り目撃した様子を写真を交えて講演頂き、現在少しずつ風化されようとしている東日本大震災を、もう一度考えなおしたいと思います。</w:t>
      </w:r>
    </w:p>
    <w:p w:rsidR="00B6028C" w:rsidRDefault="00B6028C" w:rsidP="00B6028C">
      <w:pPr>
        <w:ind w:firstLineChars="100" w:firstLine="210"/>
      </w:pPr>
      <w:r>
        <w:rPr>
          <w:rFonts w:hint="eastAsia"/>
        </w:rPr>
        <w:t>何かとご多忙のこととは存じますが各クラブより幹事・社会奉仕委員長ならびに委員の方２～３名ご出席を頂きますようにご案内もうしあげます。</w:t>
      </w:r>
    </w:p>
    <w:p w:rsidR="00B6028C" w:rsidRDefault="00B6028C" w:rsidP="00B6028C">
      <w:pPr>
        <w:ind w:firstLineChars="100" w:firstLine="210"/>
      </w:pPr>
    </w:p>
    <w:p w:rsidR="00B6028C" w:rsidRPr="00CE4D0B" w:rsidRDefault="00B6028C" w:rsidP="00B6028C">
      <w:pPr>
        <w:pStyle w:val="ae"/>
        <w:rPr>
          <w:sz w:val="24"/>
          <w:szCs w:val="24"/>
        </w:rPr>
      </w:pPr>
      <w:r w:rsidRPr="00CE4D0B">
        <w:rPr>
          <w:rFonts w:hint="eastAsia"/>
          <w:sz w:val="24"/>
          <w:szCs w:val="24"/>
        </w:rPr>
        <w:t>記</w:t>
      </w:r>
    </w:p>
    <w:p w:rsidR="00B6028C" w:rsidRDefault="00B6028C" w:rsidP="00B6028C"/>
    <w:p w:rsidR="00B6028C" w:rsidRPr="00CA776F" w:rsidRDefault="00B6028C" w:rsidP="00B6028C"/>
    <w:p w:rsidR="00B6028C" w:rsidRDefault="00B6028C" w:rsidP="00B6028C">
      <w:r>
        <w:rPr>
          <w:rFonts w:hint="eastAsia"/>
        </w:rPr>
        <w:t>日　時　　　２０１４年３月１４日（金）　　登録１３時３０分</w:t>
      </w:r>
    </w:p>
    <w:p w:rsidR="00B6028C" w:rsidRDefault="00B6028C" w:rsidP="00B6028C">
      <w:r>
        <w:rPr>
          <w:rFonts w:hint="eastAsia"/>
        </w:rPr>
        <w:t xml:space="preserve">　　　　　　　　　　　　　　　　　　　　　セミナー１４時００分～１５時３０分</w:t>
      </w:r>
    </w:p>
    <w:p w:rsidR="00B6028C" w:rsidRDefault="00B6028C" w:rsidP="00B6028C">
      <w:r>
        <w:rPr>
          <w:rFonts w:hint="eastAsia"/>
        </w:rPr>
        <w:t>場　所　　　千葉市民会館（小ホール）　　　千葉市中央区要町１番１号</w:t>
      </w:r>
    </w:p>
    <w:p w:rsidR="00B6028C" w:rsidRPr="00DB3CF4" w:rsidRDefault="00B6028C" w:rsidP="00B6028C">
      <w:r>
        <w:rPr>
          <w:rFonts w:hint="eastAsia"/>
        </w:rPr>
        <w:t xml:space="preserve">　　　　　　　　　　　　　　　　　　　　　電話０４３－２２４－２４３１　</w:t>
      </w:r>
    </w:p>
    <w:p w:rsidR="00B6028C" w:rsidRDefault="00B6028C" w:rsidP="00B6028C">
      <w:pPr>
        <w:ind w:left="420" w:hangingChars="200" w:hanging="420"/>
      </w:pPr>
      <w:r>
        <w:rPr>
          <w:rFonts w:hint="eastAsia"/>
        </w:rPr>
        <w:t xml:space="preserve">　★会場には駐車場が完備されておりませんので、お車でのお越しはご遠慮頂くか、近隣のパーキングをご利用下さい。</w:t>
      </w:r>
    </w:p>
    <w:p w:rsidR="00B6028C" w:rsidRDefault="00B6028C" w:rsidP="00B6028C">
      <w:pPr>
        <w:pStyle w:val="ab"/>
      </w:pPr>
      <w:r>
        <w:rPr>
          <w:rFonts w:hint="eastAsia"/>
        </w:rPr>
        <w:t>以上</w:t>
      </w:r>
    </w:p>
    <w:p w:rsidR="00B6028C" w:rsidRPr="00B6028C" w:rsidRDefault="00B6028C" w:rsidP="00A52413">
      <w:pPr>
        <w:rPr>
          <w:sz w:val="20"/>
          <w:szCs w:val="20"/>
        </w:rPr>
      </w:pPr>
      <w:r w:rsidRPr="00B6028C">
        <w:rPr>
          <w:rFonts w:hint="eastAsia"/>
          <w:sz w:val="24"/>
          <w:szCs w:val="24"/>
          <w:u w:val="single"/>
        </w:rPr>
        <w:t>添付の返信用用紙にて　ガバナー事務所に</w:t>
      </w:r>
      <w:r w:rsidR="001509CA">
        <w:rPr>
          <w:rFonts w:hint="eastAsia"/>
          <w:sz w:val="24"/>
          <w:szCs w:val="24"/>
          <w:u w:val="single"/>
        </w:rPr>
        <w:t>３</w:t>
      </w:r>
      <w:r w:rsidRPr="00B6028C">
        <w:rPr>
          <w:rFonts w:hint="eastAsia"/>
          <w:sz w:val="24"/>
          <w:szCs w:val="24"/>
          <w:u w:val="single"/>
        </w:rPr>
        <w:t>月</w:t>
      </w:r>
      <w:r w:rsidR="001509CA">
        <w:rPr>
          <w:rFonts w:hint="eastAsia"/>
          <w:sz w:val="24"/>
          <w:szCs w:val="24"/>
          <w:u w:val="single"/>
        </w:rPr>
        <w:t>７</w:t>
      </w:r>
      <w:r w:rsidRPr="00B6028C">
        <w:rPr>
          <w:rFonts w:hint="eastAsia"/>
          <w:sz w:val="24"/>
          <w:szCs w:val="24"/>
          <w:u w:val="single"/>
        </w:rPr>
        <w:t>日までに</w:t>
      </w:r>
      <w:r w:rsidRPr="00B6028C">
        <w:rPr>
          <w:rFonts w:hint="eastAsia"/>
          <w:sz w:val="24"/>
          <w:szCs w:val="24"/>
          <w:u w:val="single"/>
        </w:rPr>
        <w:t>FAX</w:t>
      </w:r>
      <w:r w:rsidRPr="00B6028C">
        <w:rPr>
          <w:rFonts w:hint="eastAsia"/>
          <w:sz w:val="24"/>
          <w:szCs w:val="24"/>
          <w:u w:val="single"/>
        </w:rPr>
        <w:t>でお送り下さい</w:t>
      </w:r>
      <w:r>
        <w:rPr>
          <w:rFonts w:hint="eastAsia"/>
          <w:sz w:val="24"/>
          <w:szCs w:val="24"/>
        </w:rPr>
        <w:t>。</w:t>
      </w:r>
    </w:p>
    <w:p w:rsidR="00B6028C" w:rsidRDefault="00B6028C" w:rsidP="00A52413">
      <w:pPr>
        <w:rPr>
          <w:sz w:val="24"/>
          <w:szCs w:val="24"/>
        </w:rPr>
      </w:pPr>
    </w:p>
    <w:p w:rsidR="00B6028C" w:rsidRDefault="00B6028C" w:rsidP="00A52413">
      <w:pPr>
        <w:rPr>
          <w:sz w:val="24"/>
          <w:szCs w:val="24"/>
        </w:rPr>
      </w:pPr>
    </w:p>
    <w:p w:rsidR="00B6028C" w:rsidRDefault="00B6028C" w:rsidP="00A52413">
      <w:pPr>
        <w:rPr>
          <w:sz w:val="24"/>
          <w:szCs w:val="24"/>
        </w:rPr>
      </w:pPr>
      <w:r>
        <w:rPr>
          <w:rFonts w:hint="eastAsia"/>
          <w:sz w:val="24"/>
          <w:szCs w:val="24"/>
        </w:rPr>
        <w:t>3</w:t>
      </w:r>
      <w:r>
        <w:rPr>
          <w:rFonts w:hint="eastAsia"/>
          <w:sz w:val="24"/>
          <w:szCs w:val="24"/>
        </w:rPr>
        <w:t>月</w:t>
      </w:r>
      <w:r>
        <w:rPr>
          <w:rFonts w:hint="eastAsia"/>
          <w:sz w:val="24"/>
          <w:szCs w:val="24"/>
        </w:rPr>
        <w:t>14</w:t>
      </w:r>
      <w:r>
        <w:rPr>
          <w:rFonts w:hint="eastAsia"/>
          <w:sz w:val="24"/>
          <w:szCs w:val="24"/>
        </w:rPr>
        <w:t>日</w:t>
      </w:r>
      <w:r>
        <w:rPr>
          <w:rFonts w:hint="eastAsia"/>
          <w:sz w:val="24"/>
          <w:szCs w:val="24"/>
        </w:rPr>
        <w:t>(</w:t>
      </w:r>
      <w:r>
        <w:rPr>
          <w:rFonts w:hint="eastAsia"/>
          <w:sz w:val="24"/>
          <w:szCs w:val="24"/>
        </w:rPr>
        <w:t>金</w:t>
      </w:r>
      <w:r>
        <w:rPr>
          <w:rFonts w:hint="eastAsia"/>
          <w:sz w:val="24"/>
          <w:szCs w:val="24"/>
        </w:rPr>
        <w:t xml:space="preserve">) </w:t>
      </w:r>
      <w:r>
        <w:rPr>
          <w:rFonts w:hint="eastAsia"/>
          <w:sz w:val="24"/>
          <w:szCs w:val="24"/>
        </w:rPr>
        <w:t>開催の　地区社会奉仕セミナー出席者名簿</w:t>
      </w:r>
    </w:p>
    <w:p w:rsidR="00B6028C" w:rsidRDefault="00B6028C" w:rsidP="00A52413">
      <w:pPr>
        <w:rPr>
          <w:sz w:val="24"/>
          <w:szCs w:val="24"/>
        </w:rPr>
      </w:pPr>
    </w:p>
    <w:p w:rsidR="00B6028C" w:rsidRDefault="00B6028C" w:rsidP="00A52413">
      <w:pPr>
        <w:rPr>
          <w:sz w:val="24"/>
          <w:szCs w:val="24"/>
        </w:rPr>
      </w:pPr>
    </w:p>
    <w:p w:rsidR="00B6028C" w:rsidRDefault="00B6028C" w:rsidP="00A52413">
      <w:pPr>
        <w:rPr>
          <w:b/>
          <w:sz w:val="24"/>
          <w:szCs w:val="24"/>
          <w:u w:val="single"/>
        </w:rPr>
      </w:pPr>
      <w:r w:rsidRPr="00B6028C">
        <w:rPr>
          <w:rFonts w:hint="eastAsia"/>
          <w:b/>
          <w:sz w:val="24"/>
          <w:szCs w:val="24"/>
          <w:u w:val="single"/>
        </w:rPr>
        <w:t xml:space="preserve">クラブ名　　　　　　　　　　　</w:t>
      </w:r>
      <w:r>
        <w:rPr>
          <w:rFonts w:hint="eastAsia"/>
          <w:b/>
          <w:sz w:val="24"/>
          <w:szCs w:val="24"/>
          <w:u w:val="single"/>
        </w:rPr>
        <w:t>RC</w:t>
      </w:r>
      <w:r w:rsidRPr="00B6028C">
        <w:rPr>
          <w:rFonts w:hint="eastAsia"/>
          <w:b/>
          <w:sz w:val="24"/>
          <w:szCs w:val="24"/>
          <w:u w:val="single"/>
        </w:rPr>
        <w:t xml:space="preserve">　　</w:t>
      </w:r>
    </w:p>
    <w:p w:rsidR="00B6028C" w:rsidRDefault="00B6028C" w:rsidP="00A52413">
      <w:pPr>
        <w:rPr>
          <w:b/>
          <w:sz w:val="24"/>
          <w:szCs w:val="24"/>
          <w:u w:val="single"/>
        </w:rPr>
      </w:pPr>
    </w:p>
    <w:p w:rsidR="00B6028C" w:rsidRDefault="00B6028C" w:rsidP="00A52413">
      <w:pPr>
        <w:rPr>
          <w:b/>
          <w:sz w:val="24"/>
          <w:szCs w:val="24"/>
          <w:u w:val="single"/>
        </w:rPr>
      </w:pPr>
    </w:p>
    <w:p w:rsidR="00B6028C" w:rsidRDefault="00B6028C" w:rsidP="00A52413">
      <w:pPr>
        <w:rPr>
          <w:b/>
          <w:sz w:val="24"/>
          <w:szCs w:val="24"/>
          <w:u w:val="single"/>
        </w:rPr>
      </w:pPr>
      <w:r>
        <w:rPr>
          <w:rFonts w:hint="eastAsia"/>
          <w:b/>
          <w:sz w:val="24"/>
          <w:szCs w:val="24"/>
          <w:u w:val="single"/>
        </w:rPr>
        <w:t xml:space="preserve">幹事　　　　　　　　　　　　　　　　　　　　</w:t>
      </w:r>
    </w:p>
    <w:p w:rsidR="00B6028C" w:rsidRDefault="00B6028C" w:rsidP="00A52413">
      <w:pPr>
        <w:rPr>
          <w:b/>
          <w:sz w:val="24"/>
          <w:szCs w:val="24"/>
          <w:u w:val="single"/>
        </w:rPr>
      </w:pPr>
    </w:p>
    <w:p w:rsidR="00B6028C" w:rsidRDefault="00B6028C" w:rsidP="00A52413">
      <w:pPr>
        <w:rPr>
          <w:b/>
          <w:sz w:val="24"/>
          <w:szCs w:val="24"/>
          <w:u w:val="single"/>
        </w:rPr>
      </w:pPr>
    </w:p>
    <w:p w:rsidR="00B6028C" w:rsidRDefault="00B6028C" w:rsidP="00A52413">
      <w:pPr>
        <w:rPr>
          <w:b/>
          <w:sz w:val="24"/>
          <w:szCs w:val="24"/>
          <w:u w:val="single"/>
        </w:rPr>
      </w:pPr>
      <w:r>
        <w:rPr>
          <w:rFonts w:hint="eastAsia"/>
          <w:b/>
          <w:sz w:val="24"/>
          <w:szCs w:val="24"/>
          <w:u w:val="single"/>
        </w:rPr>
        <w:t xml:space="preserve">社会奉仕委員長　　　　　　　　　　　　　　　</w:t>
      </w:r>
    </w:p>
    <w:p w:rsidR="00B6028C" w:rsidRDefault="00B6028C" w:rsidP="00A52413">
      <w:pPr>
        <w:rPr>
          <w:b/>
          <w:sz w:val="24"/>
          <w:szCs w:val="24"/>
          <w:u w:val="single"/>
        </w:rPr>
      </w:pPr>
    </w:p>
    <w:p w:rsidR="00B6028C" w:rsidRDefault="00B6028C" w:rsidP="00A52413">
      <w:pPr>
        <w:rPr>
          <w:b/>
          <w:sz w:val="24"/>
          <w:szCs w:val="24"/>
          <w:u w:val="single"/>
        </w:rPr>
      </w:pPr>
    </w:p>
    <w:p w:rsidR="00B6028C" w:rsidRPr="00B6028C" w:rsidRDefault="00B6028C" w:rsidP="00A52413">
      <w:pPr>
        <w:rPr>
          <w:sz w:val="24"/>
          <w:szCs w:val="24"/>
        </w:rPr>
      </w:pPr>
      <w:r>
        <w:rPr>
          <w:rFonts w:hint="eastAsia"/>
          <w:b/>
          <w:sz w:val="24"/>
          <w:szCs w:val="24"/>
          <w:u w:val="single"/>
        </w:rPr>
        <w:t xml:space="preserve">社会奉仕委員　　　　　　　　　　　　　　　　</w:t>
      </w:r>
    </w:p>
    <w:p w:rsidR="00B6028C" w:rsidRDefault="00B6028C" w:rsidP="00A52413">
      <w:pPr>
        <w:rPr>
          <w:sz w:val="24"/>
          <w:szCs w:val="24"/>
        </w:rPr>
      </w:pPr>
    </w:p>
    <w:p w:rsidR="00B6028C" w:rsidRDefault="00B6028C" w:rsidP="00A52413">
      <w:pPr>
        <w:rPr>
          <w:sz w:val="24"/>
          <w:szCs w:val="24"/>
        </w:rPr>
      </w:pPr>
    </w:p>
    <w:p w:rsidR="00B6028C" w:rsidRDefault="00B6028C" w:rsidP="00A52413">
      <w:pPr>
        <w:rPr>
          <w:sz w:val="24"/>
          <w:szCs w:val="24"/>
        </w:rPr>
      </w:pPr>
    </w:p>
    <w:p w:rsidR="00B6028C" w:rsidRDefault="00B6028C" w:rsidP="00A52413">
      <w:pPr>
        <w:rPr>
          <w:sz w:val="24"/>
          <w:szCs w:val="24"/>
        </w:rPr>
      </w:pPr>
    </w:p>
    <w:p w:rsidR="00B6028C" w:rsidRDefault="00B6028C" w:rsidP="00A52413">
      <w:pPr>
        <w:rPr>
          <w:sz w:val="24"/>
          <w:szCs w:val="24"/>
        </w:rPr>
      </w:pPr>
    </w:p>
    <w:p w:rsidR="00B6028C" w:rsidRDefault="00B6028C" w:rsidP="00A52413">
      <w:pPr>
        <w:rPr>
          <w:sz w:val="24"/>
          <w:szCs w:val="24"/>
          <w:u w:val="single"/>
        </w:rPr>
      </w:pPr>
      <w:r w:rsidRPr="00B6028C">
        <w:rPr>
          <w:rFonts w:hint="eastAsia"/>
          <w:sz w:val="24"/>
          <w:szCs w:val="24"/>
          <w:u w:val="single"/>
        </w:rPr>
        <w:t xml:space="preserve">送信責任者名　　　　　　　　　　　　　　　　</w:t>
      </w:r>
    </w:p>
    <w:p w:rsidR="00B6028C" w:rsidRDefault="00B6028C" w:rsidP="00A52413">
      <w:pPr>
        <w:rPr>
          <w:sz w:val="24"/>
          <w:szCs w:val="24"/>
          <w:u w:val="single"/>
        </w:rPr>
      </w:pPr>
    </w:p>
    <w:p w:rsidR="00B6028C" w:rsidRDefault="00B6028C" w:rsidP="00A52413">
      <w:pPr>
        <w:rPr>
          <w:sz w:val="24"/>
          <w:szCs w:val="24"/>
          <w:u w:val="single"/>
        </w:rPr>
      </w:pPr>
    </w:p>
    <w:p w:rsidR="00B6028C" w:rsidRDefault="00B6028C" w:rsidP="00A52413">
      <w:pPr>
        <w:rPr>
          <w:sz w:val="24"/>
          <w:szCs w:val="24"/>
          <w:u w:val="single"/>
        </w:rPr>
      </w:pPr>
    </w:p>
    <w:p w:rsidR="00B6028C" w:rsidRDefault="00B6028C" w:rsidP="00A52413">
      <w:pPr>
        <w:rPr>
          <w:sz w:val="24"/>
          <w:szCs w:val="24"/>
          <w:u w:val="single"/>
        </w:rPr>
      </w:pPr>
    </w:p>
    <w:p w:rsidR="00B6028C" w:rsidRDefault="00B6028C" w:rsidP="00A52413">
      <w:pPr>
        <w:rPr>
          <w:sz w:val="24"/>
          <w:szCs w:val="24"/>
          <w:u w:val="single"/>
        </w:rPr>
      </w:pPr>
    </w:p>
    <w:p w:rsidR="00B6028C" w:rsidRPr="005678B5" w:rsidRDefault="00B6028C" w:rsidP="005678B5">
      <w:pPr>
        <w:rPr>
          <w:b/>
          <w:sz w:val="28"/>
          <w:szCs w:val="28"/>
          <w:bdr w:val="single" w:sz="4" w:space="0" w:color="auto"/>
        </w:rPr>
      </w:pPr>
      <w:r w:rsidRPr="005678B5">
        <w:rPr>
          <w:rFonts w:hint="eastAsia"/>
          <w:b/>
          <w:sz w:val="28"/>
          <w:szCs w:val="28"/>
          <w:bdr w:val="single" w:sz="4" w:space="0" w:color="auto"/>
        </w:rPr>
        <w:t xml:space="preserve">送信先　　　</w:t>
      </w:r>
      <w:r w:rsidR="005678B5" w:rsidRPr="005678B5">
        <w:rPr>
          <w:rFonts w:hint="eastAsia"/>
          <w:b/>
          <w:sz w:val="28"/>
          <w:szCs w:val="28"/>
          <w:bdr w:val="single" w:sz="4" w:space="0" w:color="auto"/>
        </w:rPr>
        <w:t>ガバナー事務所</w:t>
      </w:r>
      <w:r w:rsidRPr="005678B5">
        <w:rPr>
          <w:rFonts w:hint="eastAsia"/>
          <w:b/>
          <w:sz w:val="28"/>
          <w:szCs w:val="28"/>
          <w:bdr w:val="single" w:sz="4" w:space="0" w:color="auto"/>
        </w:rPr>
        <w:t xml:space="preserve">FAX    </w:t>
      </w:r>
      <w:r w:rsidRPr="005678B5">
        <w:rPr>
          <w:rFonts w:hint="eastAsia"/>
          <w:b/>
          <w:sz w:val="28"/>
          <w:szCs w:val="28"/>
          <w:bdr w:val="single" w:sz="4" w:space="0" w:color="auto"/>
        </w:rPr>
        <w:t>０４７－７１１－１５４６</w:t>
      </w:r>
    </w:p>
    <w:p w:rsidR="00B6028C" w:rsidRPr="00B6028C" w:rsidRDefault="00B6028C" w:rsidP="00A52413">
      <w:pPr>
        <w:rPr>
          <w:sz w:val="24"/>
          <w:szCs w:val="24"/>
          <w:u w:val="single"/>
        </w:rPr>
      </w:pPr>
    </w:p>
    <w:sectPr w:rsidR="00B6028C" w:rsidRPr="00B6028C"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4B" w:rsidRDefault="00C1374B" w:rsidP="00183D6D">
      <w:r>
        <w:separator/>
      </w:r>
    </w:p>
  </w:endnote>
  <w:endnote w:type="continuationSeparator" w:id="0">
    <w:p w:rsidR="00C1374B" w:rsidRDefault="00C1374B"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4B" w:rsidRDefault="00C1374B" w:rsidP="00183D6D">
      <w:r>
        <w:separator/>
      </w:r>
    </w:p>
  </w:footnote>
  <w:footnote w:type="continuationSeparator" w:id="0">
    <w:p w:rsidR="00C1374B" w:rsidRDefault="00C1374B"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3573F"/>
    <w:rsid w:val="001509CA"/>
    <w:rsid w:val="00183D6D"/>
    <w:rsid w:val="001D32F8"/>
    <w:rsid w:val="00272F8F"/>
    <w:rsid w:val="002828E8"/>
    <w:rsid w:val="00291342"/>
    <w:rsid w:val="002A2A80"/>
    <w:rsid w:val="002A41CE"/>
    <w:rsid w:val="002A69F5"/>
    <w:rsid w:val="002F21EC"/>
    <w:rsid w:val="00323203"/>
    <w:rsid w:val="003467C2"/>
    <w:rsid w:val="00364E31"/>
    <w:rsid w:val="003A723C"/>
    <w:rsid w:val="00417808"/>
    <w:rsid w:val="004364E4"/>
    <w:rsid w:val="00466FF5"/>
    <w:rsid w:val="00467BAF"/>
    <w:rsid w:val="005309CA"/>
    <w:rsid w:val="00536196"/>
    <w:rsid w:val="005678B5"/>
    <w:rsid w:val="005B5FC7"/>
    <w:rsid w:val="005C661B"/>
    <w:rsid w:val="006403BF"/>
    <w:rsid w:val="00666361"/>
    <w:rsid w:val="006B0B5F"/>
    <w:rsid w:val="00762322"/>
    <w:rsid w:val="00762787"/>
    <w:rsid w:val="00763F7E"/>
    <w:rsid w:val="0077437D"/>
    <w:rsid w:val="007C291D"/>
    <w:rsid w:val="008261DB"/>
    <w:rsid w:val="008310EB"/>
    <w:rsid w:val="008850E6"/>
    <w:rsid w:val="008A2A4A"/>
    <w:rsid w:val="009D010C"/>
    <w:rsid w:val="009F059B"/>
    <w:rsid w:val="00A11183"/>
    <w:rsid w:val="00A25F7F"/>
    <w:rsid w:val="00A4559C"/>
    <w:rsid w:val="00A52413"/>
    <w:rsid w:val="00A57404"/>
    <w:rsid w:val="00A8237C"/>
    <w:rsid w:val="00AD7AAF"/>
    <w:rsid w:val="00AE7C00"/>
    <w:rsid w:val="00AF54DB"/>
    <w:rsid w:val="00B6028C"/>
    <w:rsid w:val="00BF462B"/>
    <w:rsid w:val="00C1374B"/>
    <w:rsid w:val="00C53949"/>
    <w:rsid w:val="00C67CC2"/>
    <w:rsid w:val="00C73593"/>
    <w:rsid w:val="00CE3902"/>
    <w:rsid w:val="00D00D93"/>
    <w:rsid w:val="00D032FC"/>
    <w:rsid w:val="00D13986"/>
    <w:rsid w:val="00D813B0"/>
    <w:rsid w:val="00DE75B5"/>
    <w:rsid w:val="00E00E0C"/>
    <w:rsid w:val="00E029BB"/>
    <w:rsid w:val="00E23541"/>
    <w:rsid w:val="00E62F9C"/>
    <w:rsid w:val="00EC2124"/>
    <w:rsid w:val="00F169B2"/>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FB30-61AB-43D6-BCA8-5D98312F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4</cp:revision>
  <cp:lastPrinted>2013-11-27T04:47:00Z</cp:lastPrinted>
  <dcterms:created xsi:type="dcterms:W3CDTF">2014-02-06T04:45:00Z</dcterms:created>
  <dcterms:modified xsi:type="dcterms:W3CDTF">2014-02-26T07:33:00Z</dcterms:modified>
</cp:coreProperties>
</file>