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8E" w:rsidRDefault="00EC58F1" w:rsidP="003D248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A6F29F5" wp14:editId="35A95374">
                <wp:simplePos x="0" y="0"/>
                <wp:positionH relativeFrom="margin">
                  <wp:posOffset>-89536</wp:posOffset>
                </wp:positionH>
                <wp:positionV relativeFrom="paragraph">
                  <wp:posOffset>234950</wp:posOffset>
                </wp:positionV>
                <wp:extent cx="5591175" cy="68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91175" cy="6858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ED734" id="正方形/長方形 3" o:spid="_x0000_s1026" style="position:absolute;left:0;text-align:left;margin-left:-7.05pt;margin-top:18.5pt;width:44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" filled="f" strokecolor="#243f60 [1604]" strokeweight="1.5pt">
                <w10:wrap anchorx="margin"/>
              </v:rect>
            </w:pict>
          </mc:Fallback>
        </mc:AlternateContent>
      </w:r>
      <w:r w:rsidR="003D248E">
        <w:rPr>
          <w:rFonts w:ascii="ＭＳ Ｐゴシック" w:eastAsia="ＭＳ Ｐゴシック" w:hAnsi="ＭＳ Ｐゴシック" w:hint="eastAsia"/>
        </w:rPr>
        <w:t>◆</w:t>
      </w:r>
      <w:r w:rsidR="00574E3D">
        <w:rPr>
          <w:rFonts w:ascii="ＭＳ Ｐゴシック" w:eastAsia="ＭＳ Ｐゴシック" w:hAnsi="ＭＳ Ｐゴシック" w:hint="eastAsia"/>
        </w:rPr>
        <w:t>奉仕プロジェクト委員会　　　Ｎｅｗｓｌｅｔｔｅｒ　第</w:t>
      </w:r>
      <w:r w:rsidR="003B7957">
        <w:rPr>
          <w:rFonts w:ascii="ＭＳ Ｐゴシック" w:eastAsia="ＭＳ Ｐゴシック" w:hAnsi="ＭＳ Ｐゴシック" w:hint="eastAsia"/>
        </w:rPr>
        <w:t>５</w:t>
      </w:r>
      <w:r w:rsidR="005E68A2">
        <w:rPr>
          <w:rFonts w:ascii="ＭＳ Ｐゴシック" w:eastAsia="ＭＳ Ｐゴシック" w:hAnsi="ＭＳ Ｐゴシック" w:hint="eastAsia"/>
        </w:rPr>
        <w:t>号（</w:t>
      </w:r>
      <w:r w:rsidR="00F41651">
        <w:rPr>
          <w:rFonts w:ascii="ＭＳ Ｐゴシック" w:eastAsia="ＭＳ Ｐゴシック" w:hAnsi="ＭＳ Ｐゴシック" w:hint="eastAsia"/>
        </w:rPr>
        <w:t>２０１５．</w:t>
      </w:r>
      <w:r w:rsidR="003B7957">
        <w:rPr>
          <w:rFonts w:ascii="ＭＳ Ｐゴシック" w:eastAsia="ＭＳ Ｐゴシック" w:hAnsi="ＭＳ Ｐゴシック" w:hint="eastAsia"/>
        </w:rPr>
        <w:t>４</w:t>
      </w:r>
      <w:r w:rsidR="003D248E">
        <w:rPr>
          <w:rFonts w:ascii="ＭＳ Ｐゴシック" w:eastAsia="ＭＳ Ｐゴシック" w:hAnsi="ＭＳ Ｐゴシック" w:hint="eastAsia"/>
        </w:rPr>
        <w:t>月号）</w:t>
      </w:r>
    </w:p>
    <w:p w:rsidR="003D248E" w:rsidRDefault="00F078B8" w:rsidP="003D248E">
      <w:pPr>
        <w:rPr>
          <w:rFonts w:ascii="ＭＳ Ｐゴシック" w:eastAsia="ＭＳ Ｐゴシック" w:hAnsi="ＭＳ Ｐゴシック"/>
        </w:rPr>
      </w:pPr>
      <w:r>
        <w:rPr>
          <w:rFonts w:ascii="ＭＳ Ｐゴシック" w:eastAsia="ＭＳ Ｐゴシック" w:hAnsi="ＭＳ Ｐゴシック" w:hint="eastAsia"/>
        </w:rPr>
        <w:t>社会奉仕・国際奉仕</w:t>
      </w:r>
      <w:r w:rsidR="003D248E">
        <w:rPr>
          <w:rFonts w:ascii="ＭＳ Ｐゴシック" w:eastAsia="ＭＳ Ｐゴシック" w:hAnsi="ＭＳ Ｐゴシック" w:hint="eastAsia"/>
        </w:rPr>
        <w:t>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3D248E" w:rsidRDefault="003D248E" w:rsidP="003D248E">
      <w:pPr>
        <w:rPr>
          <w:rFonts w:ascii="ＭＳ Ｐゴシック" w:eastAsia="ＭＳ Ｐゴシック" w:hAnsi="ＭＳ Ｐゴシック"/>
        </w:rPr>
      </w:pPr>
    </w:p>
    <w:p w:rsidR="00A948DF" w:rsidRDefault="00DD708C" w:rsidP="004E1035">
      <w:pPr>
        <w:ind w:left="949" w:hangingChars="450" w:hanging="949"/>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News　１.</w:t>
      </w:r>
      <w:r w:rsidR="00A948DF" w:rsidRPr="00A948DF">
        <w:rPr>
          <w:rFonts w:ascii="ＭＳ Ｐゴシック" w:eastAsia="ＭＳ Ｐゴシック" w:hAnsi="ＭＳ Ｐゴシック" w:hint="eastAsia"/>
          <w:b/>
          <w:szCs w:val="21"/>
        </w:rPr>
        <w:t xml:space="preserve"> </w:t>
      </w:r>
      <w:r w:rsidR="00A948DF">
        <w:rPr>
          <w:rFonts w:ascii="ＭＳ Ｐゴシック" w:eastAsia="ＭＳ Ｐゴシック" w:hAnsi="ＭＳ Ｐゴシック" w:hint="eastAsia"/>
          <w:b/>
          <w:szCs w:val="21"/>
        </w:rPr>
        <w:t>ロータリーの補助金（</w:t>
      </w:r>
      <w:r w:rsidR="00A948DF" w:rsidRPr="00AE5B78">
        <w:rPr>
          <w:rFonts w:ascii="ＭＳ Ｐゴシック" w:eastAsia="ＭＳ Ｐゴシック" w:hAnsi="ＭＳ Ｐゴシック" w:hint="eastAsia"/>
          <w:b/>
          <w:szCs w:val="21"/>
        </w:rPr>
        <w:t>地区補助金</w:t>
      </w:r>
      <w:r w:rsidR="004E1035">
        <w:rPr>
          <w:rFonts w:ascii="ＭＳ Ｐゴシック" w:eastAsia="ＭＳ Ｐゴシック" w:hAnsi="ＭＳ Ｐゴシック" w:hint="eastAsia"/>
          <w:b/>
          <w:szCs w:val="21"/>
        </w:rPr>
        <w:t>・グローバル補助金</w:t>
      </w:r>
      <w:r w:rsidR="00A948DF">
        <w:rPr>
          <w:rFonts w:ascii="ＭＳ Ｐゴシック" w:eastAsia="ＭＳ Ｐゴシック" w:hAnsi="ＭＳ Ｐゴシック" w:hint="eastAsia"/>
          <w:b/>
          <w:szCs w:val="21"/>
        </w:rPr>
        <w:t>）</w:t>
      </w:r>
      <w:r w:rsidR="00A948DF">
        <w:rPr>
          <w:rFonts w:ascii="ＭＳ Ｐゴシック" w:eastAsia="ＭＳ Ｐゴシック" w:hAnsi="ＭＳ Ｐゴシック" w:hint="eastAsia"/>
          <w:b/>
          <w:szCs w:val="21"/>
        </w:rPr>
        <w:t>申請時期について再度の</w:t>
      </w:r>
      <w:r w:rsidR="00A948DF" w:rsidRPr="00AE5B78">
        <w:rPr>
          <w:rFonts w:ascii="ＭＳ Ｐゴシック" w:eastAsia="ＭＳ Ｐゴシック" w:hAnsi="ＭＳ Ｐゴシック" w:hint="eastAsia"/>
          <w:b/>
          <w:szCs w:val="21"/>
        </w:rPr>
        <w:t>お知らせです。</w:t>
      </w:r>
    </w:p>
    <w:p w:rsidR="00A64B7B" w:rsidRDefault="00A64B7B" w:rsidP="00A64B7B">
      <w:pPr>
        <w:ind w:left="1054" w:hangingChars="500" w:hanging="1054"/>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szCs w:val="21"/>
        </w:rPr>
        <w:t>先の</w:t>
      </w:r>
      <w:r>
        <w:rPr>
          <w:rFonts w:ascii="ＭＳ Ｐゴシック" w:eastAsia="ＭＳ Ｐゴシック" w:hAnsi="ＭＳ Ｐゴシック" w:hint="eastAsia"/>
          <w:szCs w:val="21"/>
        </w:rPr>
        <w:t xml:space="preserve">Ｎｅｗｓｌｅｔｔｅｒ　</w:t>
      </w:r>
      <w:r>
        <w:rPr>
          <w:rFonts w:ascii="ＭＳ Ｐゴシック" w:eastAsia="ＭＳ Ｐゴシック" w:hAnsi="ＭＳ Ｐゴシック" w:hint="eastAsia"/>
        </w:rPr>
        <w:t>第５号（２０１５．</w:t>
      </w:r>
      <w:r w:rsidR="00C17117">
        <w:rPr>
          <w:rFonts w:ascii="ＭＳ Ｐゴシック" w:eastAsia="ＭＳ Ｐゴシック" w:hAnsi="ＭＳ Ｐゴシック" w:hint="eastAsia"/>
        </w:rPr>
        <w:t>１</w:t>
      </w:r>
      <w:r>
        <w:rPr>
          <w:rFonts w:ascii="ＭＳ Ｐゴシック" w:eastAsia="ＭＳ Ｐゴシック" w:hAnsi="ＭＳ Ｐゴシック" w:hint="eastAsia"/>
        </w:rPr>
        <w:t>月号）</w:t>
      </w:r>
      <w:r>
        <w:rPr>
          <w:rFonts w:ascii="ＭＳ Ｐゴシック" w:eastAsia="ＭＳ Ｐゴシック" w:hAnsi="ＭＳ Ｐゴシック" w:hint="eastAsia"/>
          <w:szCs w:val="21"/>
        </w:rPr>
        <w:t>でもお知らせいたしましたが、未だに地区補助</w:t>
      </w:r>
      <w:r w:rsidR="00037693">
        <w:rPr>
          <w:rFonts w:ascii="ＭＳ Ｐゴシック" w:eastAsia="ＭＳ Ｐゴシック" w:hAnsi="ＭＳ Ｐゴシック" w:hint="eastAsia"/>
          <w:szCs w:val="21"/>
        </w:rPr>
        <w:t>金申請</w:t>
      </w:r>
      <w:r>
        <w:rPr>
          <w:rFonts w:ascii="ＭＳ Ｐゴシック" w:eastAsia="ＭＳ Ｐゴシック" w:hAnsi="ＭＳ Ｐゴシック" w:hint="eastAsia"/>
          <w:szCs w:val="21"/>
        </w:rPr>
        <w:t>についての問い合わせがありますので、再度お知らせいたします。</w:t>
      </w:r>
    </w:p>
    <w:p w:rsidR="00A64B7B" w:rsidRDefault="00A64B7B" w:rsidP="00A64B7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申請時期</w:t>
      </w:r>
      <w:r w:rsidR="00037693">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については、以下の通りです。</w:t>
      </w:r>
    </w:p>
    <w:p w:rsidR="00DD708C" w:rsidRPr="008A17CF" w:rsidRDefault="00DD708C" w:rsidP="00DD708C">
      <w:pPr>
        <w:rPr>
          <w:rFonts w:ascii="ＭＳ Ｐゴシック" w:eastAsia="ＭＳ Ｐゴシック" w:hAnsi="ＭＳ Ｐゴシック"/>
          <w:b/>
          <w:szCs w:val="21"/>
        </w:rPr>
      </w:pPr>
      <w:r w:rsidRPr="008A17CF">
        <w:rPr>
          <w:rFonts w:ascii="ＭＳ Ｐゴシック" w:eastAsia="ＭＳ Ｐゴシック" w:hAnsi="ＭＳ Ｐゴシック" w:hint="eastAsia"/>
          <w:szCs w:val="21"/>
        </w:rPr>
        <w:t xml:space="preserve">　　　　　　</w:t>
      </w:r>
      <w:r w:rsidRPr="008A17CF">
        <w:rPr>
          <w:rFonts w:ascii="ＭＳ Ｐゴシック" w:eastAsia="ＭＳ Ｐゴシック" w:hAnsi="ＭＳ Ｐゴシック" w:hint="eastAsia"/>
          <w:b/>
          <w:szCs w:val="21"/>
        </w:rPr>
        <w:t>＜　地区補助金＞</w:t>
      </w:r>
    </w:p>
    <w:p w:rsidR="00DD708C" w:rsidRPr="008A17CF" w:rsidRDefault="00DD708C" w:rsidP="00DD708C">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受付開始日：　</w:t>
      </w:r>
      <w:r w:rsidRPr="00B80799">
        <w:rPr>
          <w:rFonts w:ascii="ＭＳ Ｐゴシック" w:eastAsia="ＭＳ Ｐゴシック" w:hAnsi="ＭＳ Ｐゴシック" w:hint="eastAsia"/>
          <w:b/>
          <w:szCs w:val="21"/>
        </w:rPr>
        <w:t>３月１日</w:t>
      </w:r>
      <w:r w:rsidR="00037693">
        <w:rPr>
          <w:rFonts w:ascii="ＭＳ Ｐゴシック" w:eastAsia="ＭＳ Ｐゴシック" w:hAnsi="ＭＳ Ｐゴシック" w:hint="eastAsia"/>
          <w:szCs w:val="21"/>
        </w:rPr>
        <w:t>から受付が開始されております</w:t>
      </w:r>
      <w:r w:rsidRPr="008A17CF">
        <w:rPr>
          <w:rFonts w:ascii="ＭＳ Ｐゴシック" w:eastAsia="ＭＳ Ｐゴシック" w:hAnsi="ＭＳ Ｐゴシック" w:hint="eastAsia"/>
          <w:szCs w:val="21"/>
        </w:rPr>
        <w:t>。</w:t>
      </w:r>
    </w:p>
    <w:p w:rsidR="00DD708C" w:rsidRPr="008A17CF" w:rsidRDefault="00DD708C" w:rsidP="00DD708C">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相談期間：　申請に関するすべての問い合わせ及び相談期間は、</w:t>
      </w:r>
      <w:r w:rsidRPr="00B80799">
        <w:rPr>
          <w:rFonts w:ascii="ＭＳ Ｐゴシック" w:eastAsia="ＭＳ Ｐゴシック" w:hAnsi="ＭＳ Ｐゴシック"/>
          <w:b/>
          <w:szCs w:val="21"/>
        </w:rPr>
        <w:t>3/1</w:t>
      </w:r>
      <w:r w:rsidRPr="00B80799">
        <w:rPr>
          <w:rFonts w:ascii="ＭＳ Ｐゴシック" w:eastAsia="ＭＳ Ｐゴシック" w:hAnsi="ＭＳ Ｐゴシック" w:hint="eastAsia"/>
          <w:b/>
          <w:szCs w:val="21"/>
        </w:rPr>
        <w:t>～</w:t>
      </w:r>
      <w:r w:rsidRPr="00B80799">
        <w:rPr>
          <w:rFonts w:ascii="ＭＳ Ｐゴシック" w:eastAsia="ＭＳ Ｐゴシック" w:hAnsi="ＭＳ Ｐゴシック"/>
          <w:b/>
          <w:szCs w:val="21"/>
        </w:rPr>
        <w:t>30</w:t>
      </w:r>
      <w:r w:rsidRPr="008A17CF">
        <w:rPr>
          <w:rFonts w:ascii="ＭＳ Ｐゴシック" w:eastAsia="ＭＳ Ｐゴシック" w:hAnsi="ＭＳ Ｐゴシック" w:hint="eastAsia"/>
          <w:szCs w:val="21"/>
        </w:rPr>
        <w:t>まで。</w:t>
      </w:r>
    </w:p>
    <w:p w:rsidR="00DD708C" w:rsidRPr="008A17CF" w:rsidRDefault="00DD708C" w:rsidP="00DD708C">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最終〆切日：　</w:t>
      </w:r>
      <w:r w:rsidRPr="00B80799">
        <w:rPr>
          <w:rFonts w:ascii="ＭＳ Ｐゴシック" w:eastAsia="ＭＳ Ｐゴシック" w:hAnsi="ＭＳ Ｐゴシック" w:hint="eastAsia"/>
          <w:b/>
          <w:szCs w:val="21"/>
        </w:rPr>
        <w:t>４月１５日</w:t>
      </w:r>
      <w:r w:rsidRPr="008A17CF">
        <w:rPr>
          <w:rFonts w:ascii="ＭＳ Ｐゴシック" w:eastAsia="ＭＳ Ｐゴシック" w:hAnsi="ＭＳ Ｐゴシック" w:hint="eastAsia"/>
          <w:szCs w:val="21"/>
        </w:rPr>
        <w:t>まで。</w:t>
      </w:r>
    </w:p>
    <w:p w:rsidR="00DD708C" w:rsidRPr="008A17CF" w:rsidRDefault="00DD708C" w:rsidP="00DD708C">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１プロジェクトに配分する</w:t>
      </w:r>
      <w:r w:rsidRPr="008A17CF">
        <w:rPr>
          <w:rFonts w:ascii="ＭＳ Ｐゴシック" w:eastAsia="ＭＳ Ｐゴシック" w:hAnsi="ＭＳ Ｐゴシック"/>
          <w:szCs w:val="21"/>
        </w:rPr>
        <w:t>DDF</w:t>
      </w:r>
      <w:r w:rsidRPr="008A17CF">
        <w:rPr>
          <w:rFonts w:ascii="ＭＳ Ｐゴシック" w:eastAsia="ＭＳ Ｐゴシック" w:hAnsi="ＭＳ Ｐゴシック" w:hint="eastAsia"/>
          <w:szCs w:val="21"/>
        </w:rPr>
        <w:t>：　申請書に記載された活動内容が、地区の定めた基</w:t>
      </w:r>
    </w:p>
    <w:p w:rsidR="00DD708C" w:rsidRPr="008A17CF" w:rsidRDefault="00DD708C" w:rsidP="00DD708C">
      <w:pPr>
        <w:pStyle w:val="af"/>
        <w:ind w:leftChars="1951" w:left="4097"/>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準に合致している</w:t>
      </w:r>
      <w:r w:rsidRPr="00332BC6">
        <w:rPr>
          <w:rFonts w:ascii="ＭＳ Ｐゴシック" w:eastAsia="ＭＳ Ｐゴシック" w:hAnsi="ＭＳ Ｐゴシック" w:hint="eastAsia"/>
          <w:b/>
          <w:szCs w:val="21"/>
        </w:rPr>
        <w:t>活動に要する費用の概ね50％</w:t>
      </w:r>
      <w:r w:rsidRPr="008A17CF">
        <w:rPr>
          <w:rFonts w:ascii="ＭＳ Ｐゴシック" w:eastAsia="ＭＳ Ｐゴシック" w:hAnsi="ＭＳ Ｐゴシック" w:hint="eastAsia"/>
          <w:szCs w:val="21"/>
        </w:rPr>
        <w:t>。ただし、１プロジェクトに対する配分額の</w:t>
      </w:r>
      <w:r w:rsidRPr="00B80799">
        <w:rPr>
          <w:rFonts w:ascii="ＭＳ Ｐゴシック" w:eastAsia="ＭＳ Ｐゴシック" w:hAnsi="ＭＳ Ｐゴシック" w:hint="eastAsia"/>
          <w:b/>
          <w:szCs w:val="21"/>
        </w:rPr>
        <w:t>上限額は概ね３０万円</w:t>
      </w:r>
      <w:r w:rsidRPr="008A17CF">
        <w:rPr>
          <w:rFonts w:ascii="ＭＳ Ｐゴシック" w:eastAsia="ＭＳ Ｐゴシック" w:hAnsi="ＭＳ Ｐゴシック" w:hint="eastAsia"/>
          <w:szCs w:val="21"/>
        </w:rPr>
        <w:t>です。</w:t>
      </w:r>
    </w:p>
    <w:p w:rsidR="00037693" w:rsidRPr="00980B7C" w:rsidRDefault="00DD708C" w:rsidP="00522BFA">
      <w:pPr>
        <w:pStyle w:val="af"/>
        <w:numPr>
          <w:ilvl w:val="0"/>
          <w:numId w:val="4"/>
        </w:numPr>
        <w:ind w:leftChars="0"/>
        <w:rPr>
          <w:rFonts w:ascii="ＭＳ Ｐゴシック" w:eastAsia="ＭＳ Ｐゴシック" w:hAnsi="ＭＳ Ｐゴシック"/>
          <w:szCs w:val="21"/>
        </w:rPr>
      </w:pPr>
      <w:r w:rsidRPr="00980B7C">
        <w:rPr>
          <w:rFonts w:ascii="ＭＳ Ｐゴシック" w:eastAsia="ＭＳ Ｐゴシック" w:hAnsi="ＭＳ Ｐゴシック" w:hint="eastAsia"/>
          <w:szCs w:val="21"/>
        </w:rPr>
        <w:t>適応の範囲：　国内の事業</w:t>
      </w:r>
      <w:r w:rsidR="00037693" w:rsidRPr="00980B7C">
        <w:rPr>
          <w:rFonts w:ascii="ＭＳ Ｐゴシック" w:eastAsia="ＭＳ Ｐゴシック" w:hAnsi="ＭＳ Ｐゴシック" w:hint="eastAsia"/>
          <w:szCs w:val="21"/>
        </w:rPr>
        <w:t>（社会奉仕）</w:t>
      </w:r>
      <w:r w:rsidRPr="00980B7C">
        <w:rPr>
          <w:rFonts w:ascii="ＭＳ Ｐゴシック" w:eastAsia="ＭＳ Ｐゴシック" w:hAnsi="ＭＳ Ｐゴシック" w:hint="eastAsia"/>
          <w:szCs w:val="21"/>
        </w:rPr>
        <w:t>にも国際レベル</w:t>
      </w:r>
      <w:r w:rsidR="00037693" w:rsidRPr="00980B7C">
        <w:rPr>
          <w:rFonts w:ascii="ＭＳ Ｐゴシック" w:eastAsia="ＭＳ Ｐゴシック" w:hAnsi="ＭＳ Ｐゴシック" w:hint="eastAsia"/>
          <w:szCs w:val="21"/>
        </w:rPr>
        <w:t>（国際奉仕）</w:t>
      </w:r>
      <w:r w:rsidRPr="00980B7C">
        <w:rPr>
          <w:rFonts w:ascii="ＭＳ Ｐゴシック" w:eastAsia="ＭＳ Ｐゴシック" w:hAnsi="ＭＳ Ｐゴシック" w:hint="eastAsia"/>
          <w:szCs w:val="21"/>
        </w:rPr>
        <w:t>の事業にも使用</w:t>
      </w:r>
      <w:r w:rsidR="00037693" w:rsidRPr="00980B7C">
        <w:rPr>
          <w:rFonts w:ascii="ＭＳ Ｐゴシック" w:eastAsia="ＭＳ Ｐゴシック" w:hAnsi="ＭＳ Ｐゴシック" w:hint="eastAsia"/>
          <w:szCs w:val="21"/>
        </w:rPr>
        <w:t xml:space="preserve">　　　　</w:t>
      </w:r>
    </w:p>
    <w:p w:rsidR="00DD708C" w:rsidRPr="00037693" w:rsidRDefault="00DD708C" w:rsidP="00037693">
      <w:pPr>
        <w:pStyle w:val="af"/>
        <w:ind w:leftChars="0" w:left="1203" w:firstLineChars="600" w:firstLine="1260"/>
        <w:rPr>
          <w:rFonts w:ascii="ＭＳ Ｐゴシック" w:eastAsia="ＭＳ Ｐゴシック" w:hAnsi="ＭＳ Ｐゴシック"/>
          <w:szCs w:val="21"/>
        </w:rPr>
      </w:pPr>
      <w:r w:rsidRPr="00980B7C">
        <w:rPr>
          <w:rFonts w:ascii="ＭＳ Ｐゴシック" w:eastAsia="ＭＳ Ｐゴシック" w:hAnsi="ＭＳ Ｐゴシック" w:hint="eastAsia"/>
          <w:szCs w:val="21"/>
        </w:rPr>
        <w:t>できます。</w:t>
      </w:r>
      <w:r w:rsidRPr="00980B7C">
        <w:rPr>
          <w:rFonts w:ascii="ＭＳ Ｐゴシック" w:eastAsia="ＭＳ Ｐゴシック" w:hAnsi="ＭＳ Ｐゴシック"/>
          <w:szCs w:val="21"/>
        </w:rPr>
        <w:t xml:space="preserve"> </w:t>
      </w:r>
      <w:r w:rsidR="004E1035">
        <w:rPr>
          <w:rFonts w:ascii="ＭＳ Ｐゴシック" w:eastAsia="ＭＳ Ｐゴシック" w:hAnsi="ＭＳ Ｐゴシック" w:hint="eastAsia"/>
          <w:szCs w:val="21"/>
        </w:rPr>
        <w:t>分野は</w:t>
      </w:r>
      <w:r w:rsidRPr="00980B7C">
        <w:rPr>
          <w:rFonts w:ascii="ＭＳ Ｐゴシック" w:eastAsia="ＭＳ Ｐゴシック" w:hAnsi="ＭＳ Ｐゴシック" w:hint="eastAsia"/>
          <w:szCs w:val="21"/>
        </w:rPr>
        <w:t>問いません。</w:t>
      </w:r>
      <w:r w:rsidR="00B57AC8">
        <w:rPr>
          <w:rFonts w:ascii="ＭＳ Ｐゴシック" w:eastAsia="ＭＳ Ｐゴシック" w:hAnsi="ＭＳ Ｐゴシック" w:hint="eastAsia"/>
          <w:szCs w:val="21"/>
        </w:rPr>
        <w:t>他クラブとの共同企画もＯＫです。</w:t>
      </w:r>
    </w:p>
    <w:p w:rsidR="00980B7C" w:rsidRPr="009D4BA6" w:rsidRDefault="00037693" w:rsidP="0055794A">
      <w:pPr>
        <w:pStyle w:val="af"/>
        <w:numPr>
          <w:ilvl w:val="0"/>
          <w:numId w:val="4"/>
        </w:numPr>
        <w:ind w:leftChars="0"/>
        <w:rPr>
          <w:rFonts w:ascii="ＭＳ Ｐゴシック" w:eastAsia="ＭＳ Ｐゴシック" w:hAnsi="ＭＳ Ｐゴシック"/>
          <w:szCs w:val="21"/>
        </w:rPr>
      </w:pPr>
      <w:r w:rsidRPr="009D4BA6">
        <w:rPr>
          <w:rFonts w:ascii="ＭＳ Ｐゴシック" w:eastAsia="ＭＳ Ｐゴシック" w:hAnsi="ＭＳ Ｐゴシック" w:hint="eastAsia"/>
          <w:szCs w:val="21"/>
        </w:rPr>
        <w:t>地区補助金の問い合わせ</w:t>
      </w:r>
      <w:r w:rsidR="00980B7C" w:rsidRPr="009D4BA6">
        <w:rPr>
          <w:rFonts w:ascii="ＭＳ Ｐゴシック" w:eastAsia="ＭＳ Ｐゴシック" w:hAnsi="ＭＳ Ｐゴシック" w:hint="eastAsia"/>
          <w:szCs w:val="21"/>
        </w:rPr>
        <w:t>先は以下まで。</w:t>
      </w:r>
    </w:p>
    <w:p w:rsidR="00037693" w:rsidRPr="00C17117" w:rsidRDefault="009D4BA6" w:rsidP="00037693">
      <w:pPr>
        <w:pStyle w:val="af"/>
        <w:ind w:leftChars="0" w:left="1203"/>
        <w:rPr>
          <w:rFonts w:ascii="ＭＳ Ｐゴシック" w:eastAsia="ＭＳ Ｐゴシック" w:hAnsi="ＭＳ Ｐゴシック"/>
          <w:b/>
          <w:szCs w:val="21"/>
        </w:rPr>
      </w:pPr>
      <w:r w:rsidRPr="00C17117">
        <w:rPr>
          <w:rFonts w:ascii="ＭＳ Ｐゴシック" w:eastAsia="ＭＳ Ｐゴシック" w:hAnsi="ＭＳ Ｐゴシック" w:hint="eastAsia"/>
          <w:b/>
          <w:szCs w:val="21"/>
        </w:rPr>
        <w:t>・</w:t>
      </w:r>
      <w:r w:rsidR="00037693" w:rsidRPr="00C17117">
        <w:rPr>
          <w:rFonts w:ascii="ＭＳ Ｐゴシック" w:eastAsia="ＭＳ Ｐゴシック" w:hAnsi="ＭＳ Ｐゴシック" w:hint="eastAsia"/>
          <w:b/>
          <w:szCs w:val="21"/>
        </w:rPr>
        <w:t>地区R財団委員会　関　一憲</w:t>
      </w:r>
      <w:r w:rsidRPr="00C17117">
        <w:rPr>
          <w:rFonts w:ascii="ＭＳ Ｐゴシック" w:eastAsia="ＭＳ Ｐゴシック" w:hAnsi="ＭＳ Ｐゴシック" w:hint="eastAsia"/>
          <w:b/>
          <w:szCs w:val="21"/>
        </w:rPr>
        <w:t xml:space="preserve"> 補助金小委員長</w:t>
      </w:r>
      <w:r w:rsidR="00037693" w:rsidRPr="00C17117">
        <w:rPr>
          <w:rFonts w:ascii="ＭＳ Ｐゴシック" w:eastAsia="ＭＳ Ｐゴシック" w:hAnsi="ＭＳ Ｐゴシック" w:hint="eastAsia"/>
          <w:b/>
          <w:szCs w:val="21"/>
        </w:rPr>
        <w:t xml:space="preserve">　</w:t>
      </w:r>
      <w:r w:rsidR="00980B7C" w:rsidRPr="00C17117">
        <w:rPr>
          <w:rFonts w:ascii="ＭＳ Ｐゴシック" w:eastAsia="ＭＳ Ｐゴシック" w:hAnsi="ＭＳ Ｐゴシック" w:hint="eastAsia"/>
          <w:b/>
          <w:szCs w:val="21"/>
        </w:rPr>
        <w:t xml:space="preserve">　（携帯：</w:t>
      </w:r>
      <w:r w:rsidR="00037693" w:rsidRPr="00C17117">
        <w:rPr>
          <w:rFonts w:ascii="ＭＳ Ｐゴシック" w:eastAsia="ＭＳ Ｐゴシック" w:hAnsi="ＭＳ Ｐゴシック" w:hint="eastAsia"/>
          <w:b/>
          <w:szCs w:val="21"/>
        </w:rPr>
        <w:t>０９０－３４７５－７２２４）</w:t>
      </w:r>
    </w:p>
    <w:p w:rsidR="009D4BA6" w:rsidRPr="00C17117" w:rsidRDefault="009D4BA6" w:rsidP="009D4BA6">
      <w:pPr>
        <w:pStyle w:val="af"/>
        <w:ind w:leftChars="0" w:left="1203"/>
        <w:rPr>
          <w:rFonts w:ascii="ＭＳ Ｐゴシック" w:eastAsia="ＭＳ Ｐゴシック" w:hAnsi="ＭＳ Ｐゴシック" w:hint="eastAsia"/>
          <w:b/>
          <w:szCs w:val="21"/>
        </w:rPr>
      </w:pPr>
      <w:r w:rsidRPr="00C17117">
        <w:rPr>
          <w:rFonts w:ascii="ＭＳ Ｐゴシック" w:eastAsia="ＭＳ Ｐゴシック" w:hAnsi="ＭＳ Ｐゴシック" w:hint="eastAsia"/>
          <w:b/>
          <w:szCs w:val="21"/>
        </w:rPr>
        <w:t>・</w:t>
      </w:r>
      <w:r w:rsidR="00980B7C" w:rsidRPr="00C17117">
        <w:rPr>
          <w:rFonts w:ascii="ＭＳ Ｐゴシック" w:eastAsia="ＭＳ Ｐゴシック" w:hAnsi="ＭＳ Ｐゴシック" w:hint="eastAsia"/>
          <w:b/>
          <w:szCs w:val="21"/>
        </w:rPr>
        <w:t>奉仕プロジェクト委員会</w:t>
      </w:r>
      <w:r w:rsidRPr="00C17117">
        <w:rPr>
          <w:rFonts w:ascii="ＭＳ Ｐゴシック" w:eastAsia="ＭＳ Ｐゴシック" w:hAnsi="ＭＳ Ｐゴシック" w:hint="eastAsia"/>
          <w:b/>
          <w:szCs w:val="21"/>
        </w:rPr>
        <w:t xml:space="preserve">　統括委員長</w:t>
      </w:r>
      <w:r w:rsidR="00980B7C" w:rsidRPr="00C17117">
        <w:rPr>
          <w:rFonts w:ascii="ＭＳ Ｐゴシック" w:eastAsia="ＭＳ Ｐゴシック" w:hAnsi="ＭＳ Ｐゴシック" w:hint="eastAsia"/>
          <w:b/>
          <w:szCs w:val="21"/>
        </w:rPr>
        <w:t xml:space="preserve">　冨　 一美</w:t>
      </w:r>
      <w:r w:rsidRPr="00C17117">
        <w:rPr>
          <w:rFonts w:ascii="ＭＳ Ｐゴシック" w:eastAsia="ＭＳ Ｐゴシック" w:hAnsi="ＭＳ Ｐゴシック" w:hint="eastAsia"/>
          <w:b/>
          <w:szCs w:val="21"/>
        </w:rPr>
        <w:t xml:space="preserve">  (携帯：０９０－２７５４－０１００)</w:t>
      </w:r>
    </w:p>
    <w:p w:rsidR="00DD708C" w:rsidRPr="00037693" w:rsidRDefault="00DD708C" w:rsidP="00037693">
      <w:pPr>
        <w:pStyle w:val="af"/>
        <w:ind w:leftChars="0" w:left="1203"/>
        <w:rPr>
          <w:rFonts w:ascii="ＭＳ Ｐゴシック" w:eastAsia="ＭＳ Ｐゴシック" w:hAnsi="ＭＳ Ｐゴシック" w:hint="eastAsia"/>
          <w:szCs w:val="21"/>
        </w:rPr>
      </w:pPr>
    </w:p>
    <w:p w:rsidR="00037693" w:rsidRDefault="00037693" w:rsidP="0003769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F83607">
        <w:rPr>
          <w:rFonts w:ascii="ＭＳ Ｐゴシック" w:eastAsia="ＭＳ Ｐゴシック" w:hAnsi="ＭＳ Ｐゴシック" w:hint="eastAsia"/>
          <w:szCs w:val="21"/>
          <w:u w:val="single"/>
        </w:rPr>
        <w:t>上記の様に、</w:t>
      </w:r>
      <w:r w:rsidRPr="00C17117">
        <w:rPr>
          <w:rFonts w:ascii="ＭＳ Ｐゴシック" w:eastAsia="ＭＳ Ｐゴシック" w:hAnsi="ＭＳ Ｐゴシック" w:hint="eastAsia"/>
          <w:b/>
          <w:szCs w:val="21"/>
          <w:u w:val="single"/>
        </w:rPr>
        <w:t>最終</w:t>
      </w:r>
      <w:r w:rsidRPr="00C17117">
        <w:rPr>
          <w:rFonts w:ascii="ＭＳ Ｐゴシック" w:eastAsia="ＭＳ Ｐゴシック" w:hAnsi="ＭＳ Ｐゴシック" w:hint="eastAsia"/>
          <w:b/>
          <w:szCs w:val="21"/>
          <w:u w:val="single"/>
        </w:rPr>
        <w:t>〆切日</w:t>
      </w:r>
      <w:r w:rsidRPr="00C17117">
        <w:rPr>
          <w:rFonts w:ascii="ＭＳ Ｐゴシック" w:eastAsia="ＭＳ Ｐゴシック" w:hAnsi="ＭＳ Ｐゴシック" w:hint="eastAsia"/>
          <w:b/>
          <w:szCs w:val="21"/>
          <w:u w:val="single"/>
        </w:rPr>
        <w:t>は４月１５日ですからまだ間に合います。</w:t>
      </w:r>
    </w:p>
    <w:p w:rsidR="00037693" w:rsidRPr="004E1035" w:rsidRDefault="00077D1B" w:rsidP="00F83607">
      <w:pPr>
        <w:ind w:left="1050" w:hangingChars="500" w:hanging="1050"/>
        <w:rPr>
          <w:rFonts w:ascii="ＭＳ Ｐゴシック" w:eastAsia="ＭＳ Ｐゴシック" w:hAnsi="ＭＳ Ｐゴシック" w:hint="eastAsia"/>
          <w:szCs w:val="21"/>
          <w:u w:val="single"/>
        </w:rPr>
      </w:pPr>
      <w:r>
        <w:rPr>
          <w:rFonts w:ascii="ＭＳ Ｐゴシック" w:eastAsia="ＭＳ Ｐゴシック" w:hAnsi="ＭＳ Ｐゴシック" w:hint="eastAsia"/>
          <w:szCs w:val="21"/>
        </w:rPr>
        <w:t xml:space="preserve">　　　　　　　</w:t>
      </w:r>
      <w:r w:rsidRPr="00980B7C">
        <w:rPr>
          <w:rFonts w:ascii="ＭＳ Ｐゴシック" w:eastAsia="ＭＳ Ｐゴシック" w:hAnsi="ＭＳ Ｐゴシック" w:hint="eastAsia"/>
          <w:szCs w:val="21"/>
          <w:u w:val="single"/>
        </w:rPr>
        <w:t xml:space="preserve">　</w:t>
      </w:r>
      <w:r w:rsidR="00F83607" w:rsidRPr="00980B7C">
        <w:rPr>
          <w:rFonts w:ascii="ＭＳ Ｐゴシック" w:eastAsia="ＭＳ Ｐゴシック" w:hAnsi="ＭＳ Ｐゴシック" w:hint="eastAsia"/>
          <w:szCs w:val="21"/>
          <w:u w:val="single"/>
        </w:rPr>
        <w:t>ロータリーの補助金は、皆様が</w:t>
      </w:r>
      <w:r w:rsidR="00980B7C" w:rsidRPr="00980B7C">
        <w:rPr>
          <w:rFonts w:ascii="ＭＳ Ｐゴシック" w:eastAsia="ＭＳ Ｐゴシック" w:hAnsi="ＭＳ Ｐゴシック" w:hint="eastAsia"/>
          <w:szCs w:val="21"/>
          <w:u w:val="single"/>
        </w:rPr>
        <w:t>地元や世界で実施する</w:t>
      </w:r>
      <w:r w:rsidR="00F83607" w:rsidRPr="00980B7C">
        <w:rPr>
          <w:rFonts w:ascii="ＭＳ Ｐゴシック" w:eastAsia="ＭＳ Ｐゴシック" w:hAnsi="ＭＳ Ｐゴシック" w:hint="eastAsia"/>
          <w:szCs w:val="21"/>
          <w:u w:val="single"/>
        </w:rPr>
        <w:t>奉仕プロジェクト</w:t>
      </w:r>
      <w:r w:rsidR="00980B7C" w:rsidRPr="00980B7C">
        <w:rPr>
          <w:rFonts w:ascii="ＭＳ Ｐゴシック" w:eastAsia="ＭＳ Ｐゴシック" w:hAnsi="ＭＳ Ｐゴシック" w:hint="eastAsia"/>
          <w:szCs w:val="21"/>
          <w:u w:val="single"/>
        </w:rPr>
        <w:t>には欠かせない資金源です</w:t>
      </w:r>
      <w:r w:rsidR="00980B7C" w:rsidRPr="004E1035">
        <w:rPr>
          <w:rFonts w:ascii="ＭＳ Ｐゴシック" w:eastAsia="ＭＳ Ｐゴシック" w:hAnsi="ＭＳ Ｐゴシック" w:hint="eastAsia"/>
          <w:szCs w:val="21"/>
          <w:u w:val="single"/>
        </w:rPr>
        <w:t>。使用しないのは勿体ないですから是非申請して下さい。</w:t>
      </w:r>
    </w:p>
    <w:p w:rsidR="00037693" w:rsidRPr="008A17CF" w:rsidRDefault="00037693" w:rsidP="00DD708C">
      <w:pPr>
        <w:pStyle w:val="af"/>
        <w:ind w:leftChars="0" w:left="1203"/>
        <w:rPr>
          <w:rFonts w:ascii="ＭＳ Ｐゴシック" w:eastAsia="ＭＳ Ｐゴシック" w:hAnsi="ＭＳ Ｐゴシック" w:hint="eastAsia"/>
          <w:szCs w:val="21"/>
        </w:rPr>
      </w:pPr>
    </w:p>
    <w:p w:rsidR="00DD708C" w:rsidRPr="008A17CF" w:rsidRDefault="00DD708C" w:rsidP="00DD708C">
      <w:pPr>
        <w:ind w:firstLineChars="400" w:firstLine="843"/>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＜グローバル補助金＞</w:t>
      </w:r>
    </w:p>
    <w:p w:rsidR="00DD708C" w:rsidRPr="008A17CF" w:rsidRDefault="00DD708C" w:rsidP="00DD708C">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受付開始日：　従来通り</w:t>
      </w:r>
      <w:r w:rsidRPr="00B80799">
        <w:rPr>
          <w:rFonts w:ascii="ＭＳ Ｐゴシック" w:eastAsia="ＭＳ Ｐゴシック" w:hAnsi="ＭＳ Ｐゴシック" w:hint="eastAsia"/>
          <w:b/>
          <w:szCs w:val="21"/>
        </w:rPr>
        <w:t>随時</w:t>
      </w:r>
      <w:r w:rsidRPr="008A17CF">
        <w:rPr>
          <w:rFonts w:ascii="ＭＳ Ｐゴシック" w:eastAsia="ＭＳ Ｐゴシック" w:hAnsi="ＭＳ Ｐゴシック" w:hint="eastAsia"/>
          <w:szCs w:val="21"/>
        </w:rPr>
        <w:t>受付ですが、当地区の場合はＤＤＦの限度枠の関係か</w:t>
      </w:r>
    </w:p>
    <w:p w:rsidR="00DD708C" w:rsidRPr="008A17CF" w:rsidRDefault="00DD708C" w:rsidP="004E1035">
      <w:pPr>
        <w:pStyle w:val="af"/>
        <w:ind w:leftChars="1200" w:left="252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ら受付け順とし、当該年度の枠が埋まり次第締め切ります。その後の申請は、次年度以後の予算から支出します。</w:t>
      </w:r>
    </w:p>
    <w:p w:rsidR="00DD708C" w:rsidRPr="008A17CF" w:rsidRDefault="00DD708C" w:rsidP="004E1035">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相談期間：</w:t>
      </w:r>
      <w:r w:rsidRPr="00B80799">
        <w:rPr>
          <w:rFonts w:ascii="ＭＳ Ｐゴシック" w:eastAsia="ＭＳ Ｐゴシック" w:hAnsi="ＭＳ Ｐゴシック" w:hint="eastAsia"/>
          <w:b/>
          <w:szCs w:val="21"/>
        </w:rPr>
        <w:t xml:space="preserve">　随時</w:t>
      </w:r>
      <w:r w:rsidRPr="008A17CF">
        <w:rPr>
          <w:rFonts w:ascii="ＭＳ Ｐゴシック" w:eastAsia="ＭＳ Ｐゴシック" w:hAnsi="ＭＳ Ｐゴシック" w:hint="eastAsia"/>
          <w:szCs w:val="21"/>
        </w:rPr>
        <w:t>です。</w:t>
      </w:r>
    </w:p>
    <w:p w:rsidR="00DD708C" w:rsidRPr="008A17CF" w:rsidRDefault="00DD708C" w:rsidP="00DD708C">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１プロジェクトに配分するDDF</w:t>
      </w:r>
      <w:r>
        <w:rPr>
          <w:rFonts w:ascii="ＭＳ Ｐゴシック" w:eastAsia="ＭＳ Ｐゴシック" w:hAnsi="ＭＳ Ｐゴシック" w:hint="eastAsia"/>
          <w:szCs w:val="21"/>
        </w:rPr>
        <w:t xml:space="preserve">：　</w:t>
      </w:r>
      <w:r w:rsidRPr="00B80799">
        <w:rPr>
          <w:rFonts w:ascii="ＭＳ Ｐゴシック" w:eastAsia="ＭＳ Ｐゴシック" w:hAnsi="ＭＳ Ｐゴシック" w:hint="eastAsia"/>
          <w:b/>
          <w:szCs w:val="21"/>
        </w:rPr>
        <w:t>上限額は最高１５，０００米ドル</w:t>
      </w:r>
      <w:r w:rsidRPr="008A17CF">
        <w:rPr>
          <w:rFonts w:ascii="ＭＳ Ｐゴシック" w:eastAsia="ＭＳ Ｐゴシック" w:hAnsi="ＭＳ Ｐゴシック" w:hint="eastAsia"/>
          <w:szCs w:val="21"/>
        </w:rPr>
        <w:t>です。</w:t>
      </w:r>
    </w:p>
    <w:p w:rsidR="004E1035" w:rsidRPr="008A17CF" w:rsidRDefault="00DD708C" w:rsidP="004E1035">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適応の範囲：</w:t>
      </w:r>
      <w:r w:rsidR="004E1035" w:rsidRPr="004E1035">
        <w:rPr>
          <w:rFonts w:ascii="ＭＳ Ｐゴシック" w:eastAsia="ＭＳ Ｐゴシック" w:hAnsi="ＭＳ Ｐゴシック" w:hint="eastAsia"/>
          <w:szCs w:val="21"/>
        </w:rPr>
        <w:t>ロータリーが定める６つの重点分野</w:t>
      </w:r>
      <w:r w:rsidR="004E1035">
        <w:rPr>
          <w:rFonts w:ascii="ＭＳ Ｐゴシック" w:eastAsia="ＭＳ Ｐゴシック" w:hAnsi="ＭＳ Ｐゴシック" w:hint="eastAsia"/>
          <w:szCs w:val="21"/>
        </w:rPr>
        <w:t>のみです。</w:t>
      </w:r>
    </w:p>
    <w:p w:rsidR="00DD708C" w:rsidRPr="008A17CF" w:rsidRDefault="00DD708C" w:rsidP="00DD708C">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審査：　申請は、直接ロータリー財団にインターネットで申し込み、審査を受けます。</w:t>
      </w:r>
    </w:p>
    <w:p w:rsidR="002B1178" w:rsidRDefault="00332BC6" w:rsidP="00332BC6">
      <w:pPr>
        <w:tabs>
          <w:tab w:val="left" w:pos="993"/>
        </w:tabs>
        <w:ind w:leftChars="900" w:left="1890"/>
        <w:rPr>
          <w:rFonts w:ascii="ＭＳ Ｐゴシック" w:eastAsia="ＭＳ Ｐゴシック" w:hAnsi="ＭＳ Ｐゴシック"/>
          <w:noProof/>
          <w:szCs w:val="21"/>
        </w:rPr>
      </w:pPr>
      <w:bookmarkStart w:id="0" w:name="_GoBack"/>
      <w:bookmarkEnd w:id="0"/>
      <w:r w:rsidRPr="00332BC6">
        <w:rPr>
          <w:rFonts w:ascii="ＭＳ Ｐゴシック" w:eastAsia="ＭＳ Ｐゴシック" w:hAnsi="ＭＳ Ｐゴシック" w:hint="eastAsia"/>
          <w:szCs w:val="21"/>
        </w:rPr>
        <w:t>立案・策定・書類の書き方等について、地区奉仕プロジェクト委員会並びにＲ財団委員会双方にご相談下さればご支援いたします。</w:t>
      </w:r>
    </w:p>
    <w:p w:rsidR="002B1178" w:rsidRDefault="002B1178" w:rsidP="002B1178">
      <w:pPr>
        <w:jc w:val="center"/>
        <w:rPr>
          <w:rFonts w:ascii="ＭＳ Ｐゴシック" w:eastAsia="ＭＳ Ｐゴシック" w:hAnsi="ＭＳ Ｐゴシック"/>
          <w:szCs w:val="21"/>
        </w:rPr>
      </w:pPr>
    </w:p>
    <w:sectPr w:rsidR="002B1178" w:rsidSect="007B3019">
      <w:headerReference w:type="default" r:id="rId7"/>
      <w:pgSz w:w="11906" w:h="16838"/>
      <w:pgMar w:top="1985" w:right="1701" w:bottom="567" w:left="1701"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9F" w:rsidRDefault="003D0E9F" w:rsidP="00BD6732">
      <w:r>
        <w:separator/>
      </w:r>
    </w:p>
  </w:endnote>
  <w:endnote w:type="continuationSeparator" w:id="0">
    <w:p w:rsidR="003D0E9F" w:rsidRDefault="003D0E9F"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9F" w:rsidRDefault="003D0E9F" w:rsidP="00BD6732">
      <w:r>
        <w:separator/>
      </w:r>
    </w:p>
  </w:footnote>
  <w:footnote w:type="continuationSeparator" w:id="0">
    <w:p w:rsidR="003D0E9F" w:rsidRDefault="003D0E9F"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16415"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395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226C29">
      <w:rPr>
        <w:rFonts w:asciiTheme="minorEastAsia" w:hAnsiTheme="minorEastAsia" w:hint="eastAsia"/>
        <w:color w:val="3333CC"/>
        <w:sz w:val="24"/>
      </w:rPr>
      <w:t xml:space="preserve">             </w:t>
    </w:r>
    <w:r w:rsidR="00654EB7">
      <w:rPr>
        <w:rFonts w:asciiTheme="minorEastAsia" w:hAnsiTheme="minorEastAsia" w:hint="eastAsia"/>
        <w:color w:val="3333CC"/>
        <w:sz w:val="24"/>
      </w:rPr>
      <w:t xml:space="preserve">　　　</w:t>
    </w:r>
    <w:r w:rsidR="00CB45F7" w:rsidRPr="00226C29">
      <w:rPr>
        <w:rFonts w:asciiTheme="minorEastAsia" w:hAnsiTheme="minorEastAsia" w:hint="eastAsia"/>
        <w:color w:val="0000FF"/>
        <w:sz w:val="24"/>
      </w:rPr>
      <w:t>e</w:t>
    </w:r>
    <w:r w:rsidR="00926AF1" w:rsidRPr="00226C29">
      <w:rPr>
        <w:rFonts w:asciiTheme="minorEastAsia" w:hAnsiTheme="minorEastAsia" w:hint="eastAsia"/>
        <w:color w:val="0000FF"/>
        <w:sz w:val="24"/>
      </w:rPr>
      <w:t>-mail:</w:t>
    </w:r>
    <w:r w:rsidR="00CB45F7" w:rsidRPr="00226C29">
      <w:rPr>
        <w:color w:val="0000FF"/>
        <w:sz w:val="24"/>
      </w:rPr>
      <w:t xml:space="preserve"> </w:t>
    </w:r>
    <w:r w:rsidR="001F455B" w:rsidRPr="00226C29">
      <w:rPr>
        <w:rFonts w:asciiTheme="minorEastAsia" w:hAnsiTheme="minorEastAsia"/>
        <w:color w:val="0000FF"/>
        <w:sz w:val="24"/>
      </w:rPr>
      <w:t>housiprojekuto14-15@rid2790.jp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8A9"/>
    <w:multiLevelType w:val="hybridMultilevel"/>
    <w:tmpl w:val="AB58DBCC"/>
    <w:lvl w:ilvl="0" w:tplc="4140822E">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
    <w:nsid w:val="12810FFC"/>
    <w:multiLevelType w:val="hybridMultilevel"/>
    <w:tmpl w:val="E9C82C5A"/>
    <w:lvl w:ilvl="0" w:tplc="B61AB9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C2731BE"/>
    <w:multiLevelType w:val="hybridMultilevel"/>
    <w:tmpl w:val="24AE93F8"/>
    <w:lvl w:ilvl="0" w:tplc="426A51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0DF3CA6"/>
    <w:multiLevelType w:val="hybridMultilevel"/>
    <w:tmpl w:val="F6A4B41E"/>
    <w:lvl w:ilvl="0" w:tplc="18E690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5DA18B4"/>
    <w:multiLevelType w:val="hybridMultilevel"/>
    <w:tmpl w:val="8DDA573A"/>
    <w:lvl w:ilvl="0" w:tplc="9AF65C70">
      <w:start w:val="1"/>
      <w:numFmt w:val="decimalEnclosedCircle"/>
      <w:lvlText w:val="%1"/>
      <w:lvlJc w:val="left"/>
      <w:pPr>
        <w:ind w:left="1388" w:hanging="360"/>
      </w:pPr>
      <w:rPr>
        <w:rFonts w:hint="default"/>
      </w:rPr>
    </w:lvl>
    <w:lvl w:ilvl="1" w:tplc="04090017" w:tentative="1">
      <w:start w:val="1"/>
      <w:numFmt w:val="aiueoFullWidth"/>
      <w:lvlText w:val="(%2)"/>
      <w:lvlJc w:val="left"/>
      <w:pPr>
        <w:ind w:left="1868" w:hanging="420"/>
      </w:pPr>
    </w:lvl>
    <w:lvl w:ilvl="2" w:tplc="04090011" w:tentative="1">
      <w:start w:val="1"/>
      <w:numFmt w:val="decimalEnclosedCircle"/>
      <w:lvlText w:val="%3"/>
      <w:lvlJc w:val="left"/>
      <w:pPr>
        <w:ind w:left="2288" w:hanging="420"/>
      </w:pPr>
    </w:lvl>
    <w:lvl w:ilvl="3" w:tplc="0409000F" w:tentative="1">
      <w:start w:val="1"/>
      <w:numFmt w:val="decimal"/>
      <w:lvlText w:val="%4."/>
      <w:lvlJc w:val="left"/>
      <w:pPr>
        <w:ind w:left="2708" w:hanging="420"/>
      </w:pPr>
    </w:lvl>
    <w:lvl w:ilvl="4" w:tplc="04090017" w:tentative="1">
      <w:start w:val="1"/>
      <w:numFmt w:val="aiueoFullWidth"/>
      <w:lvlText w:val="(%5)"/>
      <w:lvlJc w:val="left"/>
      <w:pPr>
        <w:ind w:left="3128" w:hanging="420"/>
      </w:pPr>
    </w:lvl>
    <w:lvl w:ilvl="5" w:tplc="04090011" w:tentative="1">
      <w:start w:val="1"/>
      <w:numFmt w:val="decimalEnclosedCircle"/>
      <w:lvlText w:val="%6"/>
      <w:lvlJc w:val="left"/>
      <w:pPr>
        <w:ind w:left="3548" w:hanging="420"/>
      </w:pPr>
    </w:lvl>
    <w:lvl w:ilvl="6" w:tplc="0409000F" w:tentative="1">
      <w:start w:val="1"/>
      <w:numFmt w:val="decimal"/>
      <w:lvlText w:val="%7."/>
      <w:lvlJc w:val="left"/>
      <w:pPr>
        <w:ind w:left="3968" w:hanging="420"/>
      </w:pPr>
    </w:lvl>
    <w:lvl w:ilvl="7" w:tplc="04090017" w:tentative="1">
      <w:start w:val="1"/>
      <w:numFmt w:val="aiueoFullWidth"/>
      <w:lvlText w:val="(%8)"/>
      <w:lvlJc w:val="left"/>
      <w:pPr>
        <w:ind w:left="4388" w:hanging="420"/>
      </w:pPr>
    </w:lvl>
    <w:lvl w:ilvl="8" w:tplc="04090011" w:tentative="1">
      <w:start w:val="1"/>
      <w:numFmt w:val="decimalEnclosedCircle"/>
      <w:lvlText w:val="%9"/>
      <w:lvlJc w:val="left"/>
      <w:pPr>
        <w:ind w:left="4808" w:hanging="420"/>
      </w:pPr>
    </w:lvl>
  </w:abstractNum>
  <w:abstractNum w:abstractNumId="5">
    <w:nsid w:val="37A56181"/>
    <w:multiLevelType w:val="hybridMultilevel"/>
    <w:tmpl w:val="D916DD02"/>
    <w:lvl w:ilvl="0" w:tplc="6ADCFDF8">
      <w:start w:val="1"/>
      <w:numFmt w:val="decimalEnclosedCircle"/>
      <w:lvlText w:val="%1"/>
      <w:lvlJc w:val="left"/>
      <w:pPr>
        <w:ind w:left="1203" w:hanging="360"/>
      </w:pPr>
      <w:rPr>
        <w:rFonts w:cs="Times New Roman" w:hint="default"/>
      </w:rPr>
    </w:lvl>
    <w:lvl w:ilvl="1" w:tplc="04090017">
      <w:start w:val="1"/>
      <w:numFmt w:val="aiueoFullWidth"/>
      <w:lvlText w:val="(%2)"/>
      <w:lvlJc w:val="left"/>
      <w:pPr>
        <w:ind w:left="1683" w:hanging="420"/>
      </w:pPr>
      <w:rPr>
        <w:rFonts w:cs="Times New Roman"/>
      </w:rPr>
    </w:lvl>
    <w:lvl w:ilvl="2" w:tplc="04090011" w:tentative="1">
      <w:start w:val="1"/>
      <w:numFmt w:val="decimalEnclosedCircle"/>
      <w:lvlText w:val="%3"/>
      <w:lvlJc w:val="left"/>
      <w:pPr>
        <w:ind w:left="2103" w:hanging="420"/>
      </w:pPr>
      <w:rPr>
        <w:rFonts w:cs="Times New Roman"/>
      </w:rPr>
    </w:lvl>
    <w:lvl w:ilvl="3" w:tplc="0409000F" w:tentative="1">
      <w:start w:val="1"/>
      <w:numFmt w:val="decimal"/>
      <w:lvlText w:val="%4."/>
      <w:lvlJc w:val="left"/>
      <w:pPr>
        <w:ind w:left="2523" w:hanging="420"/>
      </w:pPr>
      <w:rPr>
        <w:rFonts w:cs="Times New Roman"/>
      </w:rPr>
    </w:lvl>
    <w:lvl w:ilvl="4" w:tplc="04090017" w:tentative="1">
      <w:start w:val="1"/>
      <w:numFmt w:val="aiueoFullWidth"/>
      <w:lvlText w:val="(%5)"/>
      <w:lvlJc w:val="left"/>
      <w:pPr>
        <w:ind w:left="2943" w:hanging="420"/>
      </w:pPr>
      <w:rPr>
        <w:rFonts w:cs="Times New Roman"/>
      </w:rPr>
    </w:lvl>
    <w:lvl w:ilvl="5" w:tplc="04090011" w:tentative="1">
      <w:start w:val="1"/>
      <w:numFmt w:val="decimalEnclosedCircle"/>
      <w:lvlText w:val="%6"/>
      <w:lvlJc w:val="left"/>
      <w:pPr>
        <w:ind w:left="3363" w:hanging="420"/>
      </w:pPr>
      <w:rPr>
        <w:rFonts w:cs="Times New Roman"/>
      </w:rPr>
    </w:lvl>
    <w:lvl w:ilvl="6" w:tplc="0409000F" w:tentative="1">
      <w:start w:val="1"/>
      <w:numFmt w:val="decimal"/>
      <w:lvlText w:val="%7."/>
      <w:lvlJc w:val="left"/>
      <w:pPr>
        <w:ind w:left="3783" w:hanging="420"/>
      </w:pPr>
      <w:rPr>
        <w:rFonts w:cs="Times New Roman"/>
      </w:rPr>
    </w:lvl>
    <w:lvl w:ilvl="7" w:tplc="04090017" w:tentative="1">
      <w:start w:val="1"/>
      <w:numFmt w:val="aiueoFullWidth"/>
      <w:lvlText w:val="(%8)"/>
      <w:lvlJc w:val="left"/>
      <w:pPr>
        <w:ind w:left="4203" w:hanging="420"/>
      </w:pPr>
      <w:rPr>
        <w:rFonts w:cs="Times New Roman"/>
      </w:rPr>
    </w:lvl>
    <w:lvl w:ilvl="8" w:tplc="04090011" w:tentative="1">
      <w:start w:val="1"/>
      <w:numFmt w:val="decimalEnclosedCircle"/>
      <w:lvlText w:val="%9"/>
      <w:lvlJc w:val="left"/>
      <w:pPr>
        <w:ind w:left="4623" w:hanging="420"/>
      </w:pPr>
      <w:rPr>
        <w:rFonts w:cs="Times New Roman"/>
      </w:rPr>
    </w:lvl>
  </w:abstractNum>
  <w:abstractNum w:abstractNumId="6">
    <w:nsid w:val="5FD94464"/>
    <w:multiLevelType w:val="hybridMultilevel"/>
    <w:tmpl w:val="26BC86BC"/>
    <w:lvl w:ilvl="0" w:tplc="B4E68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32"/>
    <w:rsid w:val="00004868"/>
    <w:rsid w:val="00005028"/>
    <w:rsid w:val="00013C3A"/>
    <w:rsid w:val="00024B60"/>
    <w:rsid w:val="0003753C"/>
    <w:rsid w:val="00037693"/>
    <w:rsid w:val="00045466"/>
    <w:rsid w:val="00064D4B"/>
    <w:rsid w:val="00077D1B"/>
    <w:rsid w:val="000856EB"/>
    <w:rsid w:val="000B2FC0"/>
    <w:rsid w:val="000D0903"/>
    <w:rsid w:val="000F4259"/>
    <w:rsid w:val="001003CA"/>
    <w:rsid w:val="00107B3B"/>
    <w:rsid w:val="00116A61"/>
    <w:rsid w:val="00117D04"/>
    <w:rsid w:val="00120688"/>
    <w:rsid w:val="001272DC"/>
    <w:rsid w:val="0013243E"/>
    <w:rsid w:val="00132D7D"/>
    <w:rsid w:val="00133104"/>
    <w:rsid w:val="00142D05"/>
    <w:rsid w:val="0014394B"/>
    <w:rsid w:val="00146E3E"/>
    <w:rsid w:val="00152EC7"/>
    <w:rsid w:val="0017236B"/>
    <w:rsid w:val="001B0513"/>
    <w:rsid w:val="001C1205"/>
    <w:rsid w:val="001C6F1B"/>
    <w:rsid w:val="001D207F"/>
    <w:rsid w:val="001D29BA"/>
    <w:rsid w:val="001D53A3"/>
    <w:rsid w:val="001D5A3F"/>
    <w:rsid w:val="001D7410"/>
    <w:rsid w:val="001E74D7"/>
    <w:rsid w:val="001F455B"/>
    <w:rsid w:val="001F65F2"/>
    <w:rsid w:val="00212B6A"/>
    <w:rsid w:val="00221963"/>
    <w:rsid w:val="00226C29"/>
    <w:rsid w:val="00235C40"/>
    <w:rsid w:val="002520D3"/>
    <w:rsid w:val="00253F47"/>
    <w:rsid w:val="00270184"/>
    <w:rsid w:val="002807EE"/>
    <w:rsid w:val="002829F6"/>
    <w:rsid w:val="002831F5"/>
    <w:rsid w:val="00293D1B"/>
    <w:rsid w:val="002960CB"/>
    <w:rsid w:val="002A72EE"/>
    <w:rsid w:val="002B1178"/>
    <w:rsid w:val="002B2912"/>
    <w:rsid w:val="002B5711"/>
    <w:rsid w:val="002D61EB"/>
    <w:rsid w:val="002E1C1E"/>
    <w:rsid w:val="002E33B7"/>
    <w:rsid w:val="002E71E0"/>
    <w:rsid w:val="002F4002"/>
    <w:rsid w:val="00300FAA"/>
    <w:rsid w:val="00301988"/>
    <w:rsid w:val="0030435F"/>
    <w:rsid w:val="003043C6"/>
    <w:rsid w:val="0031697C"/>
    <w:rsid w:val="00322BFC"/>
    <w:rsid w:val="00323A38"/>
    <w:rsid w:val="00327452"/>
    <w:rsid w:val="00332BC6"/>
    <w:rsid w:val="003368BF"/>
    <w:rsid w:val="00354BDE"/>
    <w:rsid w:val="00365A18"/>
    <w:rsid w:val="00366826"/>
    <w:rsid w:val="00366B75"/>
    <w:rsid w:val="00380267"/>
    <w:rsid w:val="0038219A"/>
    <w:rsid w:val="003827C2"/>
    <w:rsid w:val="00394DA5"/>
    <w:rsid w:val="003978D2"/>
    <w:rsid w:val="003A4FC2"/>
    <w:rsid w:val="003B7957"/>
    <w:rsid w:val="003C1BD8"/>
    <w:rsid w:val="003C4F76"/>
    <w:rsid w:val="003D0E9F"/>
    <w:rsid w:val="003D248E"/>
    <w:rsid w:val="003D3C1F"/>
    <w:rsid w:val="003D53DD"/>
    <w:rsid w:val="003D6CFB"/>
    <w:rsid w:val="003F5619"/>
    <w:rsid w:val="004027DE"/>
    <w:rsid w:val="004064CF"/>
    <w:rsid w:val="00411245"/>
    <w:rsid w:val="00420C69"/>
    <w:rsid w:val="004225C4"/>
    <w:rsid w:val="00426554"/>
    <w:rsid w:val="00432B22"/>
    <w:rsid w:val="004407E1"/>
    <w:rsid w:val="00440A77"/>
    <w:rsid w:val="00463CAF"/>
    <w:rsid w:val="004727FD"/>
    <w:rsid w:val="004A1659"/>
    <w:rsid w:val="004E1035"/>
    <w:rsid w:val="004E3718"/>
    <w:rsid w:val="004F60C9"/>
    <w:rsid w:val="005150EB"/>
    <w:rsid w:val="00515D1E"/>
    <w:rsid w:val="0052198C"/>
    <w:rsid w:val="00522E0C"/>
    <w:rsid w:val="00523DC5"/>
    <w:rsid w:val="00524198"/>
    <w:rsid w:val="00550A3A"/>
    <w:rsid w:val="0055383B"/>
    <w:rsid w:val="00554B71"/>
    <w:rsid w:val="00556CA0"/>
    <w:rsid w:val="005656EB"/>
    <w:rsid w:val="00574E3D"/>
    <w:rsid w:val="00592754"/>
    <w:rsid w:val="00595058"/>
    <w:rsid w:val="00597D82"/>
    <w:rsid w:val="00597F11"/>
    <w:rsid w:val="005B1528"/>
    <w:rsid w:val="005B3709"/>
    <w:rsid w:val="005E68A2"/>
    <w:rsid w:val="005F0CBC"/>
    <w:rsid w:val="005F4435"/>
    <w:rsid w:val="006056AB"/>
    <w:rsid w:val="0062407F"/>
    <w:rsid w:val="00643639"/>
    <w:rsid w:val="00654EB7"/>
    <w:rsid w:val="00657217"/>
    <w:rsid w:val="006721DF"/>
    <w:rsid w:val="00685AC4"/>
    <w:rsid w:val="00685F1A"/>
    <w:rsid w:val="00692C00"/>
    <w:rsid w:val="00694CBC"/>
    <w:rsid w:val="006B276A"/>
    <w:rsid w:val="006D5568"/>
    <w:rsid w:val="0070600A"/>
    <w:rsid w:val="0071557A"/>
    <w:rsid w:val="00722956"/>
    <w:rsid w:val="007359BF"/>
    <w:rsid w:val="00740630"/>
    <w:rsid w:val="00744C19"/>
    <w:rsid w:val="00750276"/>
    <w:rsid w:val="00763A3F"/>
    <w:rsid w:val="00772DF4"/>
    <w:rsid w:val="007741DB"/>
    <w:rsid w:val="00785FCC"/>
    <w:rsid w:val="007A7144"/>
    <w:rsid w:val="007B3019"/>
    <w:rsid w:val="007B4FAC"/>
    <w:rsid w:val="007C6C9D"/>
    <w:rsid w:val="007E4D1C"/>
    <w:rsid w:val="007E574F"/>
    <w:rsid w:val="007F174D"/>
    <w:rsid w:val="007F28D8"/>
    <w:rsid w:val="007F576B"/>
    <w:rsid w:val="008258B8"/>
    <w:rsid w:val="0084095C"/>
    <w:rsid w:val="008443FE"/>
    <w:rsid w:val="00847824"/>
    <w:rsid w:val="008513C9"/>
    <w:rsid w:val="00851FC7"/>
    <w:rsid w:val="00872A9C"/>
    <w:rsid w:val="00873DE1"/>
    <w:rsid w:val="008873F3"/>
    <w:rsid w:val="0088776B"/>
    <w:rsid w:val="00893F60"/>
    <w:rsid w:val="008977BC"/>
    <w:rsid w:val="008A17CF"/>
    <w:rsid w:val="008A4EB7"/>
    <w:rsid w:val="008B4776"/>
    <w:rsid w:val="008D65BD"/>
    <w:rsid w:val="008F6F96"/>
    <w:rsid w:val="009014E6"/>
    <w:rsid w:val="00907E5A"/>
    <w:rsid w:val="009163E1"/>
    <w:rsid w:val="00921EF9"/>
    <w:rsid w:val="00926AF1"/>
    <w:rsid w:val="0093091E"/>
    <w:rsid w:val="009407A7"/>
    <w:rsid w:val="009418D2"/>
    <w:rsid w:val="009502BE"/>
    <w:rsid w:val="00950B0E"/>
    <w:rsid w:val="009516C9"/>
    <w:rsid w:val="00955665"/>
    <w:rsid w:val="00957EA4"/>
    <w:rsid w:val="00975BCA"/>
    <w:rsid w:val="009767E2"/>
    <w:rsid w:val="00980B7C"/>
    <w:rsid w:val="00986417"/>
    <w:rsid w:val="009A748C"/>
    <w:rsid w:val="009B1D59"/>
    <w:rsid w:val="009C47DD"/>
    <w:rsid w:val="009D1340"/>
    <w:rsid w:val="009D4BA6"/>
    <w:rsid w:val="009D4EF3"/>
    <w:rsid w:val="009E1D1C"/>
    <w:rsid w:val="009F1591"/>
    <w:rsid w:val="009F7E4A"/>
    <w:rsid w:val="00A02880"/>
    <w:rsid w:val="00A03795"/>
    <w:rsid w:val="00A04889"/>
    <w:rsid w:val="00A05B7F"/>
    <w:rsid w:val="00A12F94"/>
    <w:rsid w:val="00A14D7A"/>
    <w:rsid w:val="00A35B24"/>
    <w:rsid w:val="00A37EFA"/>
    <w:rsid w:val="00A47183"/>
    <w:rsid w:val="00A60C92"/>
    <w:rsid w:val="00A64B7B"/>
    <w:rsid w:val="00A66C43"/>
    <w:rsid w:val="00A71F5A"/>
    <w:rsid w:val="00A84BCA"/>
    <w:rsid w:val="00A85572"/>
    <w:rsid w:val="00A948DF"/>
    <w:rsid w:val="00A94FC9"/>
    <w:rsid w:val="00A96470"/>
    <w:rsid w:val="00AA482E"/>
    <w:rsid w:val="00AA5334"/>
    <w:rsid w:val="00AA54BF"/>
    <w:rsid w:val="00AA782F"/>
    <w:rsid w:val="00AB28F2"/>
    <w:rsid w:val="00AD2D08"/>
    <w:rsid w:val="00AE2F91"/>
    <w:rsid w:val="00AF6D05"/>
    <w:rsid w:val="00B03457"/>
    <w:rsid w:val="00B31C12"/>
    <w:rsid w:val="00B37AB7"/>
    <w:rsid w:val="00B55B9E"/>
    <w:rsid w:val="00B56B69"/>
    <w:rsid w:val="00B57AC8"/>
    <w:rsid w:val="00B80799"/>
    <w:rsid w:val="00B80AF2"/>
    <w:rsid w:val="00B81922"/>
    <w:rsid w:val="00B87ECA"/>
    <w:rsid w:val="00BA327B"/>
    <w:rsid w:val="00BC0688"/>
    <w:rsid w:val="00BD60CC"/>
    <w:rsid w:val="00BD6732"/>
    <w:rsid w:val="00BE6999"/>
    <w:rsid w:val="00BE6CA6"/>
    <w:rsid w:val="00BF6D3B"/>
    <w:rsid w:val="00BF76DF"/>
    <w:rsid w:val="00C04C91"/>
    <w:rsid w:val="00C13547"/>
    <w:rsid w:val="00C169EE"/>
    <w:rsid w:val="00C17117"/>
    <w:rsid w:val="00C2222D"/>
    <w:rsid w:val="00C313BD"/>
    <w:rsid w:val="00C5118F"/>
    <w:rsid w:val="00C56F80"/>
    <w:rsid w:val="00C6173A"/>
    <w:rsid w:val="00C71887"/>
    <w:rsid w:val="00C85986"/>
    <w:rsid w:val="00C87C84"/>
    <w:rsid w:val="00C91B4C"/>
    <w:rsid w:val="00CB350F"/>
    <w:rsid w:val="00CB45F7"/>
    <w:rsid w:val="00CC1589"/>
    <w:rsid w:val="00CD5BBC"/>
    <w:rsid w:val="00CE26FF"/>
    <w:rsid w:val="00CE36A4"/>
    <w:rsid w:val="00CE3C3C"/>
    <w:rsid w:val="00CE3CBE"/>
    <w:rsid w:val="00CE4445"/>
    <w:rsid w:val="00CE4E73"/>
    <w:rsid w:val="00CF3D51"/>
    <w:rsid w:val="00CF43EA"/>
    <w:rsid w:val="00D03AAB"/>
    <w:rsid w:val="00D07CF7"/>
    <w:rsid w:val="00D17741"/>
    <w:rsid w:val="00D273E6"/>
    <w:rsid w:val="00D31DD8"/>
    <w:rsid w:val="00D50D7B"/>
    <w:rsid w:val="00D72F57"/>
    <w:rsid w:val="00D77048"/>
    <w:rsid w:val="00D849F3"/>
    <w:rsid w:val="00D877D8"/>
    <w:rsid w:val="00DB5D01"/>
    <w:rsid w:val="00DD708C"/>
    <w:rsid w:val="00DE2EFE"/>
    <w:rsid w:val="00DE6C19"/>
    <w:rsid w:val="00DF5154"/>
    <w:rsid w:val="00DF7233"/>
    <w:rsid w:val="00E14DEA"/>
    <w:rsid w:val="00E25F29"/>
    <w:rsid w:val="00E3429D"/>
    <w:rsid w:val="00E345B1"/>
    <w:rsid w:val="00E42852"/>
    <w:rsid w:val="00E552AE"/>
    <w:rsid w:val="00E603BE"/>
    <w:rsid w:val="00E65413"/>
    <w:rsid w:val="00E72A4D"/>
    <w:rsid w:val="00E824F2"/>
    <w:rsid w:val="00E9365F"/>
    <w:rsid w:val="00EC58F1"/>
    <w:rsid w:val="00EE1BE3"/>
    <w:rsid w:val="00EF194D"/>
    <w:rsid w:val="00EF2933"/>
    <w:rsid w:val="00F037A7"/>
    <w:rsid w:val="00F06E21"/>
    <w:rsid w:val="00F078B8"/>
    <w:rsid w:val="00F1082D"/>
    <w:rsid w:val="00F2206B"/>
    <w:rsid w:val="00F24C5B"/>
    <w:rsid w:val="00F25BAB"/>
    <w:rsid w:val="00F41651"/>
    <w:rsid w:val="00F54F1E"/>
    <w:rsid w:val="00F55F17"/>
    <w:rsid w:val="00F70097"/>
    <w:rsid w:val="00F76CCB"/>
    <w:rsid w:val="00F83607"/>
    <w:rsid w:val="00F8411A"/>
    <w:rsid w:val="00F904A5"/>
    <w:rsid w:val="00F94E7E"/>
    <w:rsid w:val="00F96C27"/>
    <w:rsid w:val="00FA1935"/>
    <w:rsid w:val="00FA320C"/>
    <w:rsid w:val="00FC7B21"/>
    <w:rsid w:val="00FD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2F4368-D92B-4821-AB96-96F0C424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99"/>
    <w:qFormat/>
    <w:rsid w:val="00515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1943</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冨一美</cp:lastModifiedBy>
  <cp:revision>52</cp:revision>
  <cp:lastPrinted>2014-09-06T00:01:00Z</cp:lastPrinted>
  <dcterms:created xsi:type="dcterms:W3CDTF">2015-01-09T03:24:00Z</dcterms:created>
  <dcterms:modified xsi:type="dcterms:W3CDTF">2015-03-30T16:10:00Z</dcterms:modified>
</cp:coreProperties>
</file>