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FD3CE4" w14:textId="3AC30D6A" w:rsidR="006C6DC0" w:rsidRPr="00165590" w:rsidRDefault="00165590" w:rsidP="006C6DC0">
      <w:pPr>
        <w:autoSpaceDE w:val="0"/>
        <w:autoSpaceDN w:val="0"/>
        <w:adjustRightInd w:val="0"/>
        <w:spacing w:line="400" w:lineRule="exact"/>
        <w:ind w:leftChars="200" w:left="420"/>
        <w:jc w:val="center"/>
        <w:rPr>
          <w:rFonts w:ascii="ＭＳ 明朝" w:eastAsia="ＭＳ 明朝" w:hAnsi="ＭＳ 明朝" w:cs="KozMinPr6N-Regular"/>
          <w:kern w:val="0"/>
          <w:sz w:val="32"/>
          <w:szCs w:val="32"/>
        </w:rPr>
      </w:pPr>
      <w:r w:rsidRPr="00165590">
        <w:rPr>
          <w:rFonts w:ascii="ＭＳ 明朝" w:eastAsia="ＭＳ 明朝" w:hAnsi="ＭＳ 明朝" w:cs="KozMinPr6N-Regular" w:hint="eastAsia"/>
          <w:kern w:val="0"/>
          <w:sz w:val="32"/>
          <w:szCs w:val="32"/>
        </w:rPr>
        <w:t>６</w:t>
      </w:r>
      <w:r w:rsidR="006C6DC0" w:rsidRPr="00165590">
        <w:rPr>
          <w:rFonts w:ascii="ＭＳ 明朝" w:eastAsia="ＭＳ 明朝" w:hAnsi="ＭＳ 明朝" w:cs="KozMinPr6N-Regular" w:hint="eastAsia"/>
          <w:kern w:val="0"/>
          <w:sz w:val="32"/>
          <w:szCs w:val="32"/>
        </w:rPr>
        <w:t>）ロータリー財団学友会</w:t>
      </w:r>
    </w:p>
    <w:p w14:paraId="0415F5D6" w14:textId="6F1271A1" w:rsidR="006C6DC0" w:rsidRPr="00165590" w:rsidRDefault="006C6DC0" w:rsidP="006C6DC0">
      <w:pPr>
        <w:autoSpaceDE w:val="0"/>
        <w:autoSpaceDN w:val="0"/>
        <w:adjustRightInd w:val="0"/>
        <w:jc w:val="left"/>
        <w:rPr>
          <w:rFonts w:ascii="ＭＳ 明朝" w:eastAsia="ＭＳ 明朝" w:hAnsi="ＭＳ 明朝" w:cs="KozMinPr6N-Regular" w:hint="eastAsia"/>
          <w:b/>
          <w:kern w:val="0"/>
          <w:szCs w:val="21"/>
          <w:bdr w:val="single" w:sz="4" w:space="0" w:color="auto" w:frame="1"/>
        </w:rPr>
      </w:pPr>
      <w:r w:rsidRPr="00165590">
        <w:rPr>
          <w:rFonts w:ascii="ＭＳ 明朝" w:eastAsia="ＭＳ 明朝" w:hAnsi="ＭＳ 明朝" w:cs="KozMinPr6N-Regular" w:hint="eastAsia"/>
          <w:b/>
          <w:kern w:val="0"/>
          <w:szCs w:val="21"/>
          <w:bdr w:val="single" w:sz="4" w:space="0" w:color="auto" w:frame="1"/>
        </w:rPr>
        <w:t xml:space="preserve"> １）学友会の概要 </w:t>
      </w:r>
    </w:p>
    <w:p w14:paraId="5984C1B9" w14:textId="77777777" w:rsidR="006C6DC0" w:rsidRPr="00165590" w:rsidRDefault="006C6DC0" w:rsidP="006C6DC0">
      <w:pPr>
        <w:autoSpaceDE w:val="0"/>
        <w:autoSpaceDN w:val="0"/>
        <w:adjustRightInd w:val="0"/>
        <w:spacing w:line="240" w:lineRule="exact"/>
        <w:jc w:val="left"/>
        <w:rPr>
          <w:rFonts w:ascii="ＭＳ 明朝" w:eastAsia="ＭＳ 明朝" w:hAnsi="ＭＳ 明朝" w:cs="KozMinPr6N-Regular" w:hint="eastAsia"/>
          <w:kern w:val="0"/>
          <w:szCs w:val="21"/>
        </w:rPr>
      </w:pPr>
    </w:p>
    <w:p w14:paraId="5508ABC6" w14:textId="77777777" w:rsidR="006C6DC0" w:rsidRPr="00165590" w:rsidRDefault="006C6DC0" w:rsidP="006C6DC0">
      <w:pPr>
        <w:autoSpaceDE w:val="0"/>
        <w:autoSpaceDN w:val="0"/>
        <w:adjustRightInd w:val="0"/>
        <w:spacing w:line="240" w:lineRule="exact"/>
        <w:jc w:val="left"/>
        <w:rPr>
          <w:rFonts w:ascii="ＭＳ 明朝" w:eastAsia="ＭＳ 明朝" w:hAnsi="ＭＳ 明朝" w:cs="KozMinPr6N-Regular" w:hint="eastAsia"/>
          <w:kern w:val="0"/>
          <w:szCs w:val="21"/>
        </w:rPr>
      </w:pPr>
      <w:r w:rsidRPr="00165590">
        <w:rPr>
          <w:rFonts w:ascii="ＭＳ 明朝" w:eastAsia="ＭＳ 明朝" w:hAnsi="ＭＳ 明朝" w:cs="KozMinPr6N-Regular" w:hint="eastAsia"/>
          <w:kern w:val="0"/>
          <w:szCs w:val="21"/>
        </w:rPr>
        <w:t xml:space="preserve">　1947年以来、世界で110,000人以上がロータリー財団(TRF)の奨学金や補助金を受領しています。</w:t>
      </w:r>
    </w:p>
    <w:p w14:paraId="48B2B567" w14:textId="77777777" w:rsidR="006C6DC0" w:rsidRPr="00165590" w:rsidRDefault="006C6DC0" w:rsidP="006C6DC0">
      <w:pPr>
        <w:autoSpaceDE w:val="0"/>
        <w:autoSpaceDN w:val="0"/>
        <w:adjustRightInd w:val="0"/>
        <w:spacing w:line="240" w:lineRule="exact"/>
        <w:jc w:val="left"/>
        <w:rPr>
          <w:rFonts w:ascii="ＭＳ 明朝" w:eastAsia="ＭＳ 明朝" w:hAnsi="ＭＳ 明朝" w:cs="KozMinPr6N-Regular" w:hint="eastAsia"/>
          <w:kern w:val="0"/>
          <w:szCs w:val="21"/>
        </w:rPr>
      </w:pPr>
      <w:r w:rsidRPr="00165590">
        <w:rPr>
          <w:rFonts w:ascii="ＭＳ 明朝" w:eastAsia="ＭＳ 明朝" w:hAnsi="ＭＳ 明朝" w:cs="KozMinPr6N-Regular" w:hint="eastAsia"/>
          <w:kern w:val="0"/>
          <w:szCs w:val="21"/>
        </w:rPr>
        <w:t>元財団奨学生たちはロータリー財団(TRF)の力強い賛同者であり、新会員や財団の寄付者となる可能性が高く、末永い関係を維持することが大切です。</w:t>
      </w:r>
    </w:p>
    <w:p w14:paraId="0AE60E88" w14:textId="77777777" w:rsidR="006C6DC0" w:rsidRPr="00165590" w:rsidRDefault="006C6DC0" w:rsidP="006C6DC0">
      <w:pPr>
        <w:autoSpaceDE w:val="0"/>
        <w:autoSpaceDN w:val="0"/>
        <w:adjustRightInd w:val="0"/>
        <w:spacing w:line="240" w:lineRule="exact"/>
        <w:jc w:val="left"/>
        <w:rPr>
          <w:rFonts w:ascii="ＭＳ 明朝" w:eastAsia="ＭＳ 明朝" w:hAnsi="ＭＳ 明朝" w:cs="KozMinPr6N-Regular" w:hint="eastAsia"/>
          <w:kern w:val="0"/>
          <w:szCs w:val="21"/>
        </w:rPr>
      </w:pPr>
    </w:p>
    <w:p w14:paraId="36C83047" w14:textId="6FF7751D" w:rsidR="006C6DC0" w:rsidRPr="00165590" w:rsidRDefault="006C6DC0" w:rsidP="006C6DC0">
      <w:pPr>
        <w:autoSpaceDE w:val="0"/>
        <w:autoSpaceDN w:val="0"/>
        <w:adjustRightInd w:val="0"/>
        <w:jc w:val="left"/>
        <w:rPr>
          <w:rFonts w:ascii="ＭＳ 明朝" w:eastAsia="ＭＳ 明朝" w:hAnsi="ＭＳ 明朝" w:cs="KozMinPr6N-Regular" w:hint="eastAsia"/>
          <w:b/>
          <w:kern w:val="0"/>
          <w:szCs w:val="21"/>
          <w:bdr w:val="single" w:sz="4" w:space="0" w:color="auto" w:frame="1"/>
        </w:rPr>
      </w:pPr>
      <w:r w:rsidRPr="00165590">
        <w:rPr>
          <w:rFonts w:ascii="ＭＳ 明朝" w:eastAsia="ＭＳ 明朝" w:hAnsi="ＭＳ 明朝" w:cs="KozMinPr6N-Regular" w:hint="eastAsia"/>
          <w:b/>
          <w:kern w:val="0"/>
          <w:szCs w:val="21"/>
          <w:bdr w:val="single" w:sz="4" w:space="0" w:color="auto" w:frame="1"/>
        </w:rPr>
        <w:t xml:space="preserve"> ２）学友会の活動と現況 </w:t>
      </w:r>
    </w:p>
    <w:p w14:paraId="38F0E876" w14:textId="77777777" w:rsidR="006C6DC0" w:rsidRPr="00165590" w:rsidRDefault="006C6DC0" w:rsidP="006C6DC0">
      <w:pPr>
        <w:autoSpaceDE w:val="0"/>
        <w:autoSpaceDN w:val="0"/>
        <w:adjustRightInd w:val="0"/>
        <w:spacing w:line="240" w:lineRule="exact"/>
        <w:jc w:val="left"/>
        <w:rPr>
          <w:rFonts w:ascii="ＭＳ 明朝" w:eastAsia="ＭＳ 明朝" w:hAnsi="ＭＳ 明朝" w:cs="KozMinPr6N-Regular" w:hint="eastAsia"/>
          <w:kern w:val="0"/>
          <w:szCs w:val="21"/>
        </w:rPr>
      </w:pPr>
    </w:p>
    <w:p w14:paraId="0D12DA73" w14:textId="77777777" w:rsidR="006C6DC0" w:rsidRPr="00165590" w:rsidRDefault="006C6DC0" w:rsidP="006C6DC0">
      <w:pPr>
        <w:autoSpaceDE w:val="0"/>
        <w:autoSpaceDN w:val="0"/>
        <w:adjustRightInd w:val="0"/>
        <w:spacing w:line="240" w:lineRule="exact"/>
        <w:jc w:val="left"/>
        <w:rPr>
          <w:rFonts w:ascii="ＭＳ 明朝" w:eastAsia="ＭＳ 明朝" w:hAnsi="ＭＳ 明朝" w:cs="KozMinPr6N-Regular" w:hint="eastAsia"/>
          <w:kern w:val="0"/>
          <w:szCs w:val="21"/>
        </w:rPr>
      </w:pPr>
      <w:r w:rsidRPr="00165590">
        <w:rPr>
          <w:rFonts w:ascii="ＭＳ 明朝" w:eastAsia="ＭＳ 明朝" w:hAnsi="ＭＳ 明朝" w:cs="KozMinPr6N-Regular" w:hint="eastAsia"/>
          <w:kern w:val="0"/>
          <w:szCs w:val="21"/>
        </w:rPr>
        <w:t xml:space="preserve">　第2790地区財団学友会（通称）は、過去に第2790地区ロータリー財団国際親善奨学金を授与された者、同地区が派遣した研究グループ交換に参加した者、グローバル補助金及び地区補助金奨学金を授与された者を正会員として、会員相互の親睦と関係団体との協力、連携のもとロータリーファミリーとしての使命を自覚し、世界平和と友好に寄与することを目的とする組織です。名簿上では、1969年の研究グループ交換（GSE）から2019年のグローバル補助金奨学生まで、国際親善奨学生や地区補助金奨学生を含む331名が登録されています。</w:t>
      </w:r>
    </w:p>
    <w:p w14:paraId="2753309D" w14:textId="77777777" w:rsidR="006C6DC0" w:rsidRPr="00165590" w:rsidRDefault="006C6DC0" w:rsidP="006C6DC0">
      <w:pPr>
        <w:autoSpaceDE w:val="0"/>
        <w:autoSpaceDN w:val="0"/>
        <w:adjustRightInd w:val="0"/>
        <w:spacing w:line="240" w:lineRule="exact"/>
        <w:jc w:val="left"/>
        <w:rPr>
          <w:rFonts w:ascii="ＭＳ 明朝" w:eastAsia="ＭＳ 明朝" w:hAnsi="ＭＳ 明朝" w:cs="KozMinPr6N-Regular" w:hint="eastAsia"/>
          <w:kern w:val="0"/>
          <w:szCs w:val="21"/>
        </w:rPr>
      </w:pPr>
      <w:r w:rsidRPr="00165590">
        <w:rPr>
          <w:rFonts w:ascii="ＭＳ 明朝" w:eastAsia="ＭＳ 明朝" w:hAnsi="ＭＳ 明朝" w:cs="KozMinPr6N-Regular" w:hint="eastAsia"/>
          <w:kern w:val="0"/>
          <w:szCs w:val="21"/>
        </w:rPr>
        <w:t xml:space="preserve">　以前のR財団国際親善奨学金プログラムから、今日グローバル補助金奨学生や地区補助金奨学生プログラムに変わり、学友資格を有する人数が数名（年間）に減ったことから学友会としての活動も徐々に変化しています。</w:t>
      </w:r>
    </w:p>
    <w:p w14:paraId="3D7CD1C6" w14:textId="77777777" w:rsidR="006C6DC0" w:rsidRPr="00165590" w:rsidRDefault="006C6DC0" w:rsidP="006C6DC0">
      <w:pPr>
        <w:autoSpaceDE w:val="0"/>
        <w:autoSpaceDN w:val="0"/>
        <w:adjustRightInd w:val="0"/>
        <w:spacing w:line="240" w:lineRule="exact"/>
        <w:jc w:val="left"/>
        <w:rPr>
          <w:rFonts w:ascii="ＭＳ 明朝" w:eastAsia="ＭＳ 明朝" w:hAnsi="ＭＳ 明朝" w:cs="KozMinPr6N-Regular" w:hint="eastAsia"/>
          <w:kern w:val="0"/>
          <w:szCs w:val="21"/>
        </w:rPr>
      </w:pPr>
      <w:r w:rsidRPr="00165590">
        <w:rPr>
          <w:rFonts w:ascii="ＭＳ 明朝" w:eastAsia="ＭＳ 明朝" w:hAnsi="ＭＳ 明朝" w:cs="KozMinPr6N-Regular" w:hint="eastAsia"/>
          <w:kern w:val="0"/>
          <w:szCs w:val="21"/>
        </w:rPr>
        <w:t xml:space="preserve">　その1つが、日本ロータリー学友会への参加です。2011年に日本全国の各地区学友会による横断的な組織である日本ロータリー学友会が発足し、私ども第2790地区財団学友会も2012年より参加をしています。毎年1回の総会では、当時は大きな話題であった国際親善奨学金プログラムから今日の地区補助金奨学生やグローバル補助金奨学生プログラムへの移行に関しての意見交換や活動報告の他、学友間の連絡が難しくなってゆく状況などを打開すべく横の連携を深め、他地区学友会との交流にも力を注いでいます。また 2012年のバンコク大会からほぼ毎年（ブラジル国際大会を除き）、国際大会での学友会イベントへの役員の派遣を行っています。</w:t>
      </w:r>
    </w:p>
    <w:p w14:paraId="7888717E" w14:textId="77777777" w:rsidR="006C6DC0" w:rsidRPr="00165590" w:rsidRDefault="006C6DC0" w:rsidP="006C6DC0">
      <w:pPr>
        <w:autoSpaceDE w:val="0"/>
        <w:autoSpaceDN w:val="0"/>
        <w:adjustRightInd w:val="0"/>
        <w:spacing w:line="240" w:lineRule="exact"/>
        <w:jc w:val="left"/>
        <w:rPr>
          <w:rFonts w:ascii="ＭＳ 明朝" w:eastAsia="ＭＳ 明朝" w:hAnsi="ＭＳ 明朝" w:cs="KozMinPr6N-Regular" w:hint="eastAsia"/>
          <w:strike/>
          <w:kern w:val="0"/>
          <w:szCs w:val="21"/>
        </w:rPr>
      </w:pPr>
      <w:r w:rsidRPr="00165590">
        <w:rPr>
          <w:rFonts w:ascii="ＭＳ 明朝" w:eastAsia="ＭＳ 明朝" w:hAnsi="ＭＳ 明朝" w:cs="KozMinPr6N-Regular" w:hint="eastAsia"/>
          <w:kern w:val="0"/>
          <w:szCs w:val="21"/>
        </w:rPr>
        <w:t xml:space="preserve">　他方、IT技術を活用し、学友同士の結びつきを深めていくことも実施しています。SNSでFacebookの公開ページ「ロータリー2790地区財団学友会」を作成し、学友会の活動報告から、学友個人の情報告知（例えば、芸術関係の学友がコンサートを開催する際の告知など）ができるよう運営されています。これらの活動が実を結び、海外で活動している学友も、学友会をより身近に感じることが出来る様になればと期待しています。</w:t>
      </w:r>
    </w:p>
    <w:p w14:paraId="2576E370" w14:textId="77777777" w:rsidR="006C6DC0" w:rsidRPr="00165590" w:rsidRDefault="006C6DC0" w:rsidP="006C6DC0">
      <w:pPr>
        <w:autoSpaceDE w:val="0"/>
        <w:autoSpaceDN w:val="0"/>
        <w:adjustRightInd w:val="0"/>
        <w:spacing w:line="240" w:lineRule="exact"/>
        <w:jc w:val="left"/>
        <w:rPr>
          <w:rFonts w:ascii="ＭＳ 明朝" w:eastAsia="ＭＳ 明朝" w:hAnsi="ＭＳ 明朝" w:cs="KozMinPr6N-Regular" w:hint="eastAsia"/>
          <w:color w:val="FF0000"/>
          <w:kern w:val="0"/>
          <w:szCs w:val="21"/>
        </w:rPr>
      </w:pPr>
    </w:p>
    <w:p w14:paraId="5D00127B" w14:textId="77777777" w:rsidR="006C6DC0" w:rsidRPr="00165590" w:rsidRDefault="006C6DC0" w:rsidP="006C6DC0">
      <w:pPr>
        <w:autoSpaceDE w:val="0"/>
        <w:autoSpaceDN w:val="0"/>
        <w:adjustRightInd w:val="0"/>
        <w:spacing w:line="240" w:lineRule="exact"/>
        <w:jc w:val="left"/>
        <w:rPr>
          <w:rFonts w:ascii="ＭＳ 明朝" w:eastAsia="ＭＳ 明朝" w:hAnsi="ＭＳ 明朝" w:cs="KozMinPr6N-Regular" w:hint="eastAsia"/>
          <w:kern w:val="0"/>
          <w:szCs w:val="21"/>
        </w:rPr>
      </w:pPr>
      <w:r w:rsidRPr="00165590">
        <w:rPr>
          <w:rFonts w:ascii="ＭＳ 明朝" w:eastAsia="ＭＳ 明朝" w:hAnsi="ＭＳ 明朝" w:cs="KozMinPr6N-Regular" w:hint="eastAsia"/>
          <w:kern w:val="0"/>
          <w:szCs w:val="21"/>
        </w:rPr>
        <w:t xml:space="preserve">　地区内では、財団学友会は米山学友会と共催し、毎年バーベキュー大会や忘年会などを開催しておりましたが、他のロータリーファミリーとの横の連携を深めようと「ロータリー学友連絡協議会」が2019年6月に発足。財団学友会、米山学友会、ローターアクト、インターアクト、ROTEX、RYLAなどが一同に集まり今後どのように活動していくのか、注目が集まっております。</w:t>
      </w:r>
    </w:p>
    <w:p w14:paraId="66D1EDDF" w14:textId="77777777" w:rsidR="006C6DC0" w:rsidRPr="00165590" w:rsidRDefault="006C6DC0" w:rsidP="006C6DC0">
      <w:pPr>
        <w:autoSpaceDE w:val="0"/>
        <w:autoSpaceDN w:val="0"/>
        <w:adjustRightInd w:val="0"/>
        <w:spacing w:line="240" w:lineRule="exact"/>
        <w:ind w:firstLineChars="100" w:firstLine="210"/>
        <w:jc w:val="left"/>
        <w:rPr>
          <w:rFonts w:ascii="ＭＳ 明朝" w:eastAsia="ＭＳ 明朝" w:hAnsi="ＭＳ 明朝" w:cs="KozMinPr6N-Regular" w:hint="eastAsia"/>
          <w:kern w:val="0"/>
          <w:szCs w:val="21"/>
        </w:rPr>
      </w:pPr>
      <w:r w:rsidRPr="00165590">
        <w:rPr>
          <w:rFonts w:ascii="ＭＳ 明朝" w:eastAsia="ＭＳ 明朝" w:hAnsi="ＭＳ 明朝" w:cs="KozMinPr6N-Regular" w:hint="eastAsia"/>
          <w:kern w:val="0"/>
          <w:szCs w:val="21"/>
        </w:rPr>
        <w:t>地区財団委員会では、地区補助金奨学生やグローバル補助金奨学生の選抜選考会での語学選考スタッフとしての手伝い、派遣に関する事前のオリエンテーションでの学友助言、例会での卓話、学友会総会および懇親会の実施といった活動を中心に毎年1回、夏の総会に際して、ニューズレターを発行し、学友会のメーリングリストで共有しています。</w:t>
      </w:r>
    </w:p>
    <w:p w14:paraId="1E9F6126" w14:textId="77777777" w:rsidR="006C6DC0" w:rsidRPr="00165590" w:rsidRDefault="006C6DC0" w:rsidP="006C6DC0">
      <w:pPr>
        <w:autoSpaceDE w:val="0"/>
        <w:autoSpaceDN w:val="0"/>
        <w:adjustRightInd w:val="0"/>
        <w:spacing w:line="240" w:lineRule="exact"/>
        <w:jc w:val="left"/>
        <w:rPr>
          <w:rFonts w:ascii="ＭＳ 明朝" w:eastAsia="ＭＳ 明朝" w:hAnsi="ＭＳ 明朝" w:cs="KozMinPr6N-Regular" w:hint="eastAsia"/>
          <w:kern w:val="0"/>
          <w:szCs w:val="21"/>
        </w:rPr>
      </w:pPr>
      <w:r w:rsidRPr="00165590">
        <w:rPr>
          <w:rFonts w:ascii="ＭＳ 明朝" w:eastAsia="ＭＳ 明朝" w:hAnsi="ＭＳ 明朝" w:cs="KozMinPr6N-Regular" w:hint="eastAsia"/>
          <w:kern w:val="0"/>
          <w:szCs w:val="21"/>
        </w:rPr>
        <w:t xml:space="preserve">　ロータリアンの皆様で是非読みたいという方がいらっしゃいましたら、お声掛けいただけましたら幸いです。</w:t>
      </w:r>
    </w:p>
    <w:p w14:paraId="635EC02D" w14:textId="77777777" w:rsidR="006C6DC0" w:rsidRPr="00165590" w:rsidRDefault="006C6DC0" w:rsidP="006C6DC0">
      <w:pPr>
        <w:widowControl/>
        <w:jc w:val="left"/>
        <w:rPr>
          <w:rFonts w:ascii="ＭＳ 明朝" w:eastAsia="ＭＳ 明朝" w:hAnsi="ＭＳ 明朝" w:cs="KozMinPr6N-Regular" w:hint="eastAsia"/>
          <w:kern w:val="0"/>
          <w:sz w:val="18"/>
          <w:szCs w:val="18"/>
        </w:rPr>
      </w:pPr>
    </w:p>
    <w:p w14:paraId="2F2B6583" w14:textId="77777777" w:rsidR="00674B73" w:rsidRPr="00165590" w:rsidRDefault="00674B73">
      <w:pPr>
        <w:rPr>
          <w:rFonts w:ascii="ＭＳ 明朝" w:eastAsia="ＭＳ 明朝" w:hAnsi="ＭＳ 明朝"/>
        </w:rPr>
      </w:pPr>
    </w:p>
    <w:sectPr w:rsidR="00674B73" w:rsidRPr="00165590" w:rsidSect="006C6DC0">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KozMinPr6N-Regular">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DC0"/>
    <w:rsid w:val="00165590"/>
    <w:rsid w:val="00674B73"/>
    <w:rsid w:val="006C6D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2B9C84"/>
  <w15:chartTrackingRefBased/>
  <w15:docId w15:val="{B120285C-103C-45E4-A924-3F9687AFD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6D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527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211</Words>
  <Characters>1206</Characters>
  <Application>Microsoft Office Word</Application>
  <DocSecurity>0</DocSecurity>
  <Lines>10</Lines>
  <Paragraphs>2</Paragraphs>
  <ScaleCrop>false</ScaleCrop>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一美 冨</dc:creator>
  <cp:keywords/>
  <dc:description/>
  <cp:lastModifiedBy>一美 冨</cp:lastModifiedBy>
  <cp:revision>2</cp:revision>
  <dcterms:created xsi:type="dcterms:W3CDTF">2020-11-14T06:36:00Z</dcterms:created>
  <dcterms:modified xsi:type="dcterms:W3CDTF">2020-11-14T06:39:00Z</dcterms:modified>
</cp:coreProperties>
</file>