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520E" w14:textId="0F02DE86" w:rsidR="00AD6ABF" w:rsidRDefault="00AD6ABF" w:rsidP="007D711A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2396E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2396E">
        <w:rPr>
          <w:rFonts w:asciiTheme="minorEastAsia" w:hAnsiTheme="minorEastAsia" w:hint="eastAsia"/>
          <w:sz w:val="20"/>
          <w:szCs w:val="20"/>
        </w:rPr>
        <w:t>２０２０年１０月１２</w:t>
      </w:r>
      <w:r w:rsidR="00F241D5">
        <w:rPr>
          <w:rFonts w:asciiTheme="minorEastAsia" w:hAnsiTheme="minorEastAsia" w:hint="eastAsia"/>
          <w:sz w:val="20"/>
          <w:szCs w:val="20"/>
        </w:rPr>
        <w:t>日</w:t>
      </w:r>
    </w:p>
    <w:p w14:paraId="47FD6983" w14:textId="6E477F25" w:rsidR="007D711A" w:rsidRPr="000A0D07" w:rsidRDefault="007D711A" w:rsidP="007D711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>国際ロータリー第2790地区</w:t>
      </w:r>
    </w:p>
    <w:p w14:paraId="5FC5ABE4" w14:textId="25907DD9" w:rsidR="007D711A" w:rsidRPr="000A0D07" w:rsidRDefault="00F71E0C" w:rsidP="007D711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>ガバナー補佐</w:t>
      </w:r>
      <w:r w:rsidR="007D711A" w:rsidRPr="000A0D07">
        <w:rPr>
          <w:rFonts w:ascii="ＭＳ Ｐゴシック" w:eastAsia="ＭＳ Ｐゴシック" w:hAnsi="ＭＳ Ｐゴシック" w:hint="eastAsia"/>
          <w:sz w:val="20"/>
          <w:szCs w:val="20"/>
        </w:rPr>
        <w:t>各位</w:t>
      </w:r>
    </w:p>
    <w:p w14:paraId="3D6039D9" w14:textId="440461C2" w:rsidR="007D711A" w:rsidRPr="000A0D07" w:rsidRDefault="00F241D5" w:rsidP="007D711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各クラブ会長</w:t>
      </w:r>
      <w:r w:rsidR="007D711A" w:rsidRPr="000A0D07">
        <w:rPr>
          <w:rFonts w:ascii="ＭＳ Ｐゴシック" w:eastAsia="ＭＳ Ｐゴシック" w:hAnsi="ＭＳ Ｐゴシック" w:hint="eastAsia"/>
          <w:sz w:val="20"/>
          <w:szCs w:val="20"/>
        </w:rPr>
        <w:t>各位</w:t>
      </w:r>
    </w:p>
    <w:p w14:paraId="2F980284" w14:textId="772737EC" w:rsidR="007D711A" w:rsidRPr="000A0D07" w:rsidRDefault="007D711A" w:rsidP="007D711A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国際ロータリー第２７９０地区</w:t>
      </w:r>
    </w:p>
    <w:p w14:paraId="75A53CC5" w14:textId="1E9441A5" w:rsidR="007D711A" w:rsidRPr="000A0D07" w:rsidRDefault="00A757DD" w:rsidP="007D711A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ガバナー　漆原　摂子</w:t>
      </w:r>
    </w:p>
    <w:p w14:paraId="5F1941F5" w14:textId="4E430C4D" w:rsidR="007D711A" w:rsidRDefault="007D711A" w:rsidP="007D711A">
      <w:pPr>
        <w:pStyle w:val="af3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</w:t>
      </w:r>
      <w:r w:rsidR="00F241D5">
        <w:rPr>
          <w:rFonts w:ascii="ＭＳ Ｐゴシック" w:eastAsia="ＭＳ Ｐゴシック" w:hAnsi="ＭＳ Ｐゴシック" w:hint="eastAsia"/>
          <w:sz w:val="20"/>
          <w:szCs w:val="20"/>
        </w:rPr>
        <w:t>地区管理運営統括委員会　委員長　堀内　正一</w:t>
      </w: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6D5D9514" w14:textId="3A2D15AE" w:rsidR="00F241D5" w:rsidRDefault="00F241D5" w:rsidP="00F241D5">
      <w:pPr>
        <w:pStyle w:val="af3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クラブ奉仕・会員基盤向上委員会　委員長　中村　俊人</w:t>
      </w:r>
    </w:p>
    <w:p w14:paraId="2FCD8AAF" w14:textId="691F126B" w:rsidR="00F241D5" w:rsidRDefault="00F241D5" w:rsidP="00F241D5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広報・公共イメージ向上委員会　委員長　吉田　正子</w:t>
      </w:r>
    </w:p>
    <w:p w14:paraId="6B595EE3" w14:textId="768BB802" w:rsidR="00F241D5" w:rsidRPr="000A0D07" w:rsidRDefault="00F241D5" w:rsidP="00F241D5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フェローシップ・親睦活動委員会　委員長　野城　隆憲</w:t>
      </w:r>
    </w:p>
    <w:p w14:paraId="67043F86" w14:textId="1A48F663" w:rsidR="007D711A" w:rsidRDefault="007D711A" w:rsidP="00F241D5">
      <w:pPr>
        <w:pStyle w:val="af3"/>
        <w:snapToGrid w:val="0"/>
        <w:ind w:right="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</w:t>
      </w:r>
      <w:r w:rsidR="00F241D5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0A0D07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</w:p>
    <w:p w14:paraId="4DAD2420" w14:textId="77777777" w:rsidR="00F241D5" w:rsidRPr="000A0D07" w:rsidRDefault="00F241D5" w:rsidP="007D711A">
      <w:pPr>
        <w:pStyle w:val="af3"/>
        <w:snapToGrid w:val="0"/>
        <w:ind w:right="40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2905EA9F" w14:textId="77777777" w:rsidR="007D711A" w:rsidRPr="000A0D07" w:rsidRDefault="007D711A" w:rsidP="007D711A">
      <w:pPr>
        <w:pStyle w:val="af3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  </w:t>
      </w:r>
    </w:p>
    <w:p w14:paraId="6306A1AA" w14:textId="7EC9C81A" w:rsidR="007D711A" w:rsidRDefault="007D711A" w:rsidP="00655F43">
      <w:pPr>
        <w:pStyle w:val="af3"/>
        <w:snapToGrid w:val="0"/>
        <w:rPr>
          <w:rFonts w:ascii="ＭＳ Ｐゴシック" w:eastAsia="ＭＳ Ｐゴシック" w:hAnsi="ＭＳ Ｐゴシック"/>
          <w:b/>
        </w:rPr>
      </w:pPr>
      <w:r w:rsidRPr="00655F43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　</w:t>
      </w:r>
      <w:r w:rsidRPr="000A0D07">
        <w:rPr>
          <w:rFonts w:ascii="ＭＳ Ｐゴシック" w:eastAsia="ＭＳ Ｐゴシック" w:hAnsi="ＭＳ Ｐゴシック" w:hint="eastAsia"/>
          <w:b/>
        </w:rPr>
        <w:t>20</w:t>
      </w:r>
      <w:r w:rsidRPr="000A0D07">
        <w:rPr>
          <w:rFonts w:ascii="ＭＳ Ｐゴシック" w:eastAsia="ＭＳ Ｐゴシック" w:hAnsi="ＭＳ Ｐゴシック"/>
          <w:b/>
        </w:rPr>
        <w:t xml:space="preserve">20 </w:t>
      </w:r>
      <w:r w:rsidRPr="000A0D07">
        <w:rPr>
          <w:rFonts w:ascii="ＭＳ Ｐゴシック" w:eastAsia="ＭＳ Ｐゴシック" w:hAnsi="ＭＳ Ｐゴシック" w:hint="eastAsia"/>
          <w:b/>
        </w:rPr>
        <w:t>-2</w:t>
      </w:r>
      <w:r w:rsidRPr="000A0D07">
        <w:rPr>
          <w:rFonts w:ascii="ＭＳ Ｐゴシック" w:eastAsia="ＭＳ Ｐゴシック" w:hAnsi="ＭＳ Ｐゴシック"/>
          <w:b/>
        </w:rPr>
        <w:t>1</w:t>
      </w:r>
      <w:r w:rsidRPr="000A0D07">
        <w:rPr>
          <w:rFonts w:ascii="ＭＳ Ｐゴシック" w:eastAsia="ＭＳ Ｐゴシック" w:hAnsi="ＭＳ Ｐゴシック" w:hint="eastAsia"/>
          <w:b/>
        </w:rPr>
        <w:t xml:space="preserve">年度 第2790地区 </w:t>
      </w:r>
      <w:r w:rsidR="00467F7C">
        <w:rPr>
          <w:rFonts w:ascii="ＭＳ Ｐゴシック" w:eastAsia="ＭＳ Ｐゴシック" w:hAnsi="ＭＳ Ｐゴシック" w:hint="eastAsia"/>
          <w:b/>
        </w:rPr>
        <w:t>三委員会合同</w:t>
      </w:r>
      <w:r w:rsidR="0052396E">
        <w:rPr>
          <w:rFonts w:ascii="ＭＳ Ｐゴシック" w:eastAsia="ＭＳ Ｐゴシック" w:hAnsi="ＭＳ Ｐゴシック" w:hint="eastAsia"/>
          <w:b/>
        </w:rPr>
        <w:t xml:space="preserve">セミナー　</w:t>
      </w:r>
      <w:r w:rsidR="0052396E" w:rsidRPr="0052396E">
        <w:rPr>
          <w:rFonts w:ascii="ＭＳ Ｐゴシック" w:eastAsia="ＭＳ Ｐゴシック" w:hAnsi="ＭＳ Ｐゴシック" w:hint="eastAsia"/>
          <w:b/>
          <w:u w:val="single"/>
        </w:rPr>
        <w:t>テストメール</w:t>
      </w:r>
      <w:r w:rsidR="0052396E">
        <w:rPr>
          <w:rFonts w:ascii="ＭＳ Ｐゴシック" w:eastAsia="ＭＳ Ｐゴシック" w:hAnsi="ＭＳ Ｐゴシック" w:hint="eastAsia"/>
          <w:b/>
        </w:rPr>
        <w:t>のお知らせ</w:t>
      </w:r>
    </w:p>
    <w:p w14:paraId="7B6A6731" w14:textId="77777777" w:rsidR="007F35A1" w:rsidRPr="000A0D07" w:rsidRDefault="007F35A1" w:rsidP="007D711A">
      <w:pPr>
        <w:pStyle w:val="af3"/>
        <w:snapToGrid w:val="0"/>
        <w:jc w:val="center"/>
        <w:rPr>
          <w:rFonts w:ascii="ＭＳ Ｐゴシック" w:eastAsia="ＭＳ Ｐゴシック" w:hAnsi="ＭＳ Ｐゴシック"/>
          <w:b/>
        </w:rPr>
      </w:pPr>
    </w:p>
    <w:p w14:paraId="1074D0AD" w14:textId="77777777" w:rsidR="007D711A" w:rsidRPr="000A0D07" w:rsidRDefault="007D711A" w:rsidP="007D711A">
      <w:pPr>
        <w:pStyle w:val="ae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拝啓　時下ますますご清栄のこととお喜び申し上げます。</w:t>
      </w:r>
    </w:p>
    <w:p w14:paraId="6C762F1F" w14:textId="4E2F29D2" w:rsidR="007D711A" w:rsidRPr="000A0D07" w:rsidRDefault="00467F7C" w:rsidP="007D711A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日頃より、ロータリー活動</w:t>
      </w:r>
      <w:r w:rsidR="007D711A"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にご理解とご協力を賜り誠にありがとうございます。</w:t>
      </w:r>
    </w:p>
    <w:p w14:paraId="2A8C6C6B" w14:textId="77777777" w:rsidR="0052396E" w:rsidRDefault="0052396E" w:rsidP="0052396E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77BB5AFE" w14:textId="6051F527" w:rsidR="0052396E" w:rsidRDefault="0052396E" w:rsidP="0052396E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下記日程にて、</w:t>
      </w:r>
      <w:r w:rsidR="00467F7C">
        <w:rPr>
          <w:rFonts w:ascii="ＭＳ Ｐゴシック" w:eastAsia="ＭＳ Ｐゴシック" w:hAnsi="ＭＳ Ｐゴシック" w:hint="eastAsia"/>
          <w:bCs/>
          <w:sz w:val="20"/>
          <w:szCs w:val="20"/>
        </w:rPr>
        <w:t>三委員会合同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セミナーにオンライン参加希望の方に直接テストメールを送信いたします。メールが届かない方はもしくはご不明点等ございましたら、下記問い合せ先まで、ご連絡をお願い致します。</w:t>
      </w:r>
    </w:p>
    <w:p w14:paraId="6827FBB7" w14:textId="77777777" w:rsidR="0052396E" w:rsidRDefault="0052396E" w:rsidP="0052396E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3C2E0240" w14:textId="674C0061" w:rsidR="0052396E" w:rsidRPr="0052396E" w:rsidRDefault="0052396E" w:rsidP="0052396E">
      <w:pPr>
        <w:snapToGrid w:val="0"/>
        <w:ind w:firstLineChars="100" w:firstLine="200"/>
        <w:rPr>
          <w:rFonts w:ascii="ＭＳ Ｐゴシック" w:eastAsia="ＭＳ Ｐゴシック" w:hAnsi="ＭＳ Ｐゴシック" w:hint="eastAsia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尚、</w:t>
      </w:r>
      <w:r w:rsidRPr="0052396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ZOOMへのご招待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は、前日送信いたします。参加者は、確認をお願い致します。</w:t>
      </w:r>
    </w:p>
    <w:p w14:paraId="4DE6C1B8" w14:textId="6E41973B" w:rsidR="007D711A" w:rsidRPr="000A0D07" w:rsidRDefault="007D711A" w:rsidP="007D711A">
      <w:pPr>
        <w:snapToGrid w:val="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　　　　　　　　　　          敬具</w:t>
      </w:r>
    </w:p>
    <w:p w14:paraId="60F09A2F" w14:textId="77777777" w:rsidR="0052396E" w:rsidRDefault="0052396E" w:rsidP="007D711A">
      <w:pPr>
        <w:pStyle w:val="af0"/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957DCD6" w14:textId="77777777" w:rsidR="0052396E" w:rsidRDefault="0052396E" w:rsidP="007D711A">
      <w:pPr>
        <w:pStyle w:val="af0"/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8A28557" w14:textId="77777777" w:rsidR="007D711A" w:rsidRPr="0052396E" w:rsidRDefault="007D711A" w:rsidP="007D711A">
      <w:pPr>
        <w:pStyle w:val="af0"/>
        <w:snapToGrid w:val="0"/>
        <w:rPr>
          <w:rFonts w:ascii="ＭＳ Ｐゴシック" w:eastAsia="ＭＳ Ｐゴシック" w:hAnsi="ＭＳ Ｐゴシック"/>
          <w:b/>
          <w:bCs/>
          <w:sz w:val="24"/>
        </w:rPr>
      </w:pPr>
      <w:r w:rsidRPr="0052396E">
        <w:rPr>
          <w:rFonts w:ascii="ＭＳ Ｐゴシック" w:eastAsia="ＭＳ Ｐゴシック" w:hAnsi="ＭＳ Ｐゴシック" w:hint="eastAsia"/>
          <w:b/>
          <w:bCs/>
          <w:sz w:val="24"/>
        </w:rPr>
        <w:t>記</w:t>
      </w:r>
    </w:p>
    <w:p w14:paraId="7DE217BE" w14:textId="77777777" w:rsidR="007D711A" w:rsidRPr="000A0D07" w:rsidRDefault="007D711A" w:rsidP="007D711A">
      <w:pPr>
        <w:rPr>
          <w:rFonts w:ascii="ＭＳ Ｐゴシック" w:eastAsia="ＭＳ Ｐゴシック" w:hAnsi="ＭＳ Ｐゴシック"/>
          <w:bCs/>
          <w:sz w:val="20"/>
          <w:szCs w:val="20"/>
        </w:rPr>
      </w:pPr>
      <w:bookmarkStart w:id="0" w:name="_GoBack"/>
      <w:bookmarkEnd w:id="0"/>
    </w:p>
    <w:p w14:paraId="0CDD7856" w14:textId="30DC90F9" w:rsidR="007D711A" w:rsidRPr="0052396E" w:rsidRDefault="0052396E" w:rsidP="0052396E">
      <w:pPr>
        <w:snapToGrid w:val="0"/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52396E">
        <w:rPr>
          <w:rFonts w:ascii="ＭＳ Ｐゴシック" w:eastAsia="ＭＳ Ｐゴシック" w:hAnsi="ＭＳ Ｐゴシック" w:hint="eastAsia"/>
          <w:b/>
          <w:bCs/>
          <w:sz w:val="24"/>
        </w:rPr>
        <w:t>日　時　：　２０２０年１０月１２</w:t>
      </w:r>
      <w:r w:rsidR="007D711A" w:rsidRPr="0052396E">
        <w:rPr>
          <w:rFonts w:ascii="ＭＳ Ｐゴシック" w:eastAsia="ＭＳ Ｐゴシック" w:hAnsi="ＭＳ Ｐゴシック" w:hint="eastAsia"/>
          <w:b/>
          <w:bCs/>
          <w:sz w:val="24"/>
        </w:rPr>
        <w:t>日(</w:t>
      </w:r>
      <w:r w:rsidRPr="0052396E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7D711A" w:rsidRPr="0052396E">
        <w:rPr>
          <w:rFonts w:ascii="ＭＳ Ｐゴシック" w:eastAsia="ＭＳ Ｐゴシック" w:hAnsi="ＭＳ Ｐゴシック" w:hint="eastAsia"/>
          <w:b/>
          <w:bCs/>
          <w:sz w:val="24"/>
        </w:rPr>
        <w:t xml:space="preserve">曜日)   </w:t>
      </w:r>
      <w:r w:rsidRPr="0052396E">
        <w:rPr>
          <w:rFonts w:ascii="ＭＳ Ｐゴシック" w:eastAsia="ＭＳ Ｐゴシック" w:hAnsi="ＭＳ Ｐゴシック" w:hint="eastAsia"/>
          <w:b/>
          <w:bCs/>
          <w:sz w:val="24"/>
        </w:rPr>
        <w:t>１９</w:t>
      </w:r>
      <w:r w:rsidR="00467F7C" w:rsidRPr="0052396E">
        <w:rPr>
          <w:rFonts w:ascii="ＭＳ Ｐゴシック" w:eastAsia="ＭＳ Ｐゴシック" w:hAnsi="ＭＳ Ｐゴシック" w:hint="eastAsia"/>
          <w:b/>
          <w:bCs/>
          <w:sz w:val="24"/>
        </w:rPr>
        <w:t>：００</w:t>
      </w:r>
      <w:r w:rsidRPr="0052396E">
        <w:rPr>
          <w:rFonts w:ascii="ＭＳ Ｐゴシック" w:eastAsia="ＭＳ Ｐゴシック" w:hAnsi="ＭＳ Ｐゴシック" w:hint="eastAsia"/>
          <w:b/>
          <w:bCs/>
          <w:sz w:val="24"/>
        </w:rPr>
        <w:t>～２０：００に送信</w:t>
      </w:r>
    </w:p>
    <w:p w14:paraId="0ABFB677" w14:textId="77777777" w:rsidR="0052396E" w:rsidRPr="0052396E" w:rsidRDefault="0052396E" w:rsidP="0052396E">
      <w:pPr>
        <w:snapToGrid w:val="0"/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</w:rPr>
      </w:pPr>
    </w:p>
    <w:p w14:paraId="4435FE30" w14:textId="55DEE215" w:rsidR="0052396E" w:rsidRPr="0052396E" w:rsidRDefault="0052396E" w:rsidP="0052396E">
      <w:pPr>
        <w:snapToGrid w:val="0"/>
        <w:ind w:firstLineChars="100" w:firstLine="241"/>
        <w:jc w:val="left"/>
        <w:rPr>
          <w:rFonts w:ascii="ＭＳ Ｐゴシック" w:eastAsia="ＭＳ Ｐゴシック" w:hAnsi="ＭＳ Ｐゴシック" w:hint="eastAsia"/>
          <w:b/>
          <w:bCs/>
          <w:sz w:val="24"/>
        </w:rPr>
      </w:pPr>
      <w:r w:rsidRPr="0052396E">
        <w:rPr>
          <w:rFonts w:ascii="ＭＳ Ｐゴシック" w:eastAsia="ＭＳ Ｐゴシック" w:hAnsi="ＭＳ Ｐゴシック" w:hint="eastAsia"/>
          <w:b/>
          <w:bCs/>
          <w:sz w:val="24"/>
        </w:rPr>
        <w:t xml:space="preserve">送信元　：　　</w:t>
      </w:r>
      <w:hyperlink r:id="rId7" w:history="1">
        <w:r w:rsidRPr="0052396E">
          <w:rPr>
            <w:rStyle w:val="ab"/>
            <w:rFonts w:ascii="ＭＳ Ｐゴシック" w:eastAsia="ＭＳ Ｐゴシック" w:hAnsi="ＭＳ Ｐゴシック" w:hint="eastAsia"/>
            <w:b/>
            <w:bCs/>
            <w:sz w:val="24"/>
          </w:rPr>
          <w:t>yanorie1224@gmail.com</w:t>
        </w:r>
      </w:hyperlink>
    </w:p>
    <w:p w14:paraId="690B20DA" w14:textId="77777777" w:rsidR="0052396E" w:rsidRPr="0052396E" w:rsidRDefault="0052396E" w:rsidP="0052396E">
      <w:pPr>
        <w:snapToGrid w:val="0"/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</w:rPr>
      </w:pPr>
    </w:p>
    <w:p w14:paraId="101646C9" w14:textId="77777777" w:rsidR="0052396E" w:rsidRPr="0052396E" w:rsidRDefault="0052396E" w:rsidP="0052396E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4"/>
        </w:rPr>
      </w:pPr>
    </w:p>
    <w:p w14:paraId="34AB9FF6" w14:textId="2F49B488" w:rsidR="0052396E" w:rsidRPr="0052396E" w:rsidRDefault="0052396E" w:rsidP="0052396E">
      <w:pPr>
        <w:snapToGrid w:val="0"/>
        <w:ind w:firstLineChars="100" w:firstLine="24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 w:rsidRPr="0052396E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問合せ先　：　地区管理運営統括委員会　副委員長　矢野　理恵</w:t>
      </w:r>
    </w:p>
    <w:p w14:paraId="28CE7895" w14:textId="77777777" w:rsidR="0052396E" w:rsidRPr="0052396E" w:rsidRDefault="0052396E" w:rsidP="0052396E">
      <w:pPr>
        <w:snapToGrid w:val="0"/>
        <w:ind w:firstLineChars="100" w:firstLine="241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 w:rsidRPr="0052396E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　　　　　　　　</w:t>
      </w:r>
    </w:p>
    <w:p w14:paraId="399F87B8" w14:textId="3C6E2783" w:rsidR="0052396E" w:rsidRPr="0052396E" w:rsidRDefault="0052396E" w:rsidP="0052396E">
      <w:pPr>
        <w:snapToGrid w:val="0"/>
        <w:ind w:firstLineChars="400" w:firstLine="964"/>
        <w:jc w:val="left"/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</w:pPr>
      <w:r w:rsidRPr="0052396E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　E-mail　：　</w:t>
      </w:r>
      <w:hyperlink r:id="rId8" w:history="1">
        <w:r w:rsidRPr="0052396E">
          <w:rPr>
            <w:rStyle w:val="ab"/>
            <w:rFonts w:ascii="ＭＳ Ｐゴシック" w:eastAsia="ＭＳ Ｐゴシック" w:hAnsi="ＭＳ Ｐゴシック" w:hint="eastAsia"/>
            <w:b/>
            <w:bCs/>
            <w:sz w:val="24"/>
          </w:rPr>
          <w:t>yanorie1224@gmail.com</w:t>
        </w:r>
      </w:hyperlink>
    </w:p>
    <w:p w14:paraId="2FB7B423" w14:textId="77777777" w:rsidR="0052396E" w:rsidRPr="0052396E" w:rsidRDefault="0052396E" w:rsidP="0052396E">
      <w:pPr>
        <w:snapToGrid w:val="0"/>
        <w:ind w:firstLineChars="400" w:firstLine="964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</w:p>
    <w:p w14:paraId="68EE9CFC" w14:textId="71247D58" w:rsidR="0052396E" w:rsidRPr="0052396E" w:rsidRDefault="0052396E" w:rsidP="0052396E">
      <w:pPr>
        <w:snapToGrid w:val="0"/>
        <w:ind w:firstLineChars="400" w:firstLine="964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 w:rsidRPr="0052396E"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  <w:t xml:space="preserve"> </w:t>
      </w:r>
      <w:r w:rsidRPr="0052396E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携帯　：　090-8954-2948</w:t>
      </w:r>
    </w:p>
    <w:p w14:paraId="1FE9852B" w14:textId="77777777" w:rsidR="0052396E" w:rsidRPr="0052396E" w:rsidRDefault="0052396E" w:rsidP="0052396E">
      <w:pPr>
        <w:snapToGrid w:val="0"/>
        <w:ind w:firstLineChars="400" w:firstLine="964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</w:p>
    <w:p w14:paraId="5CA6812F" w14:textId="77777777" w:rsidR="0052396E" w:rsidRPr="0052396E" w:rsidRDefault="0052396E" w:rsidP="0052396E">
      <w:pPr>
        <w:snapToGrid w:val="0"/>
        <w:ind w:firstLineChars="400" w:firstLine="800"/>
        <w:jc w:val="left"/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</w:pPr>
    </w:p>
    <w:p w14:paraId="275E340A" w14:textId="77777777" w:rsidR="007D711A" w:rsidRPr="000A0D07" w:rsidRDefault="007D711A" w:rsidP="007D711A">
      <w:pPr>
        <w:snapToGrid w:val="0"/>
        <w:jc w:val="left"/>
        <w:rPr>
          <w:rFonts w:ascii="ＭＳ Ｐゴシック" w:eastAsia="ＭＳ Ｐゴシック" w:hAnsi="ＭＳ Ｐゴシック"/>
          <w:bCs/>
          <w:color w:val="0033CC"/>
          <w:sz w:val="20"/>
          <w:szCs w:val="20"/>
          <w:u w:val="thick"/>
        </w:rPr>
      </w:pPr>
    </w:p>
    <w:p w14:paraId="6EE4CF7F" w14:textId="2BAAC645" w:rsidR="005B421A" w:rsidRPr="000A0D07" w:rsidRDefault="0052396E" w:rsidP="0052396E">
      <w:pPr>
        <w:ind w:firstLineChars="1900" w:firstLine="39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5B421A" w:rsidRPr="000A0D07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4F94D" w14:textId="77777777" w:rsidR="000B583C" w:rsidRDefault="000B583C" w:rsidP="008E407E">
      <w:r>
        <w:separator/>
      </w:r>
    </w:p>
  </w:endnote>
  <w:endnote w:type="continuationSeparator" w:id="0">
    <w:p w14:paraId="28892558" w14:textId="77777777" w:rsidR="000B583C" w:rsidRDefault="000B583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1DDC" w14:textId="77777777" w:rsidR="000B583C" w:rsidRDefault="000B583C" w:rsidP="008E407E">
      <w:r>
        <w:separator/>
      </w:r>
    </w:p>
  </w:footnote>
  <w:footnote w:type="continuationSeparator" w:id="0">
    <w:p w14:paraId="56C6D24B" w14:textId="77777777" w:rsidR="000B583C" w:rsidRDefault="000B583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6FD1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2160364" wp14:editId="018CF856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1FA907" wp14:editId="11A42459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41AE3EA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9677988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0075C5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54A599BA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5CF491FA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656E8BC3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31540C0E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D91115E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61DF9D3A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05F44D0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39CBB13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A9FA6B7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65B6D8A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A90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41AE3EA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9677988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0075C5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54A599BA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5CF491FA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656E8BC3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31540C0E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D91115E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61DF9D3A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05F44D0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39CBB13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A9FA6B7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65B6D8A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132F27" wp14:editId="3804D1E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9FA201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3AE1F79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351ADFE0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BAD5ECE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46CCB9F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30B6273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19092AD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706C039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6D8C599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FBD55AC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2C623FD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C56A35E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7AF466E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65F8EC1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0D1C1E6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32F27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9FA201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3AE1F79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351ADFE0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BAD5ECE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46CCB9F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30B6273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19092AD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706C039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6D8C599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FBD55AC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2C623FD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C56A35E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7AF466E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65F8EC1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0D1C1E6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2BF6890E" wp14:editId="2BF49FA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64F8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66E3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FFD9A0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D875C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F6890E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406B64F8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63466E3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FFD9A0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581D875C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727D7672" w14:textId="77777777" w:rsidR="00F73D10" w:rsidRDefault="00F73D10" w:rsidP="008E407E">
    <w:pPr>
      <w:pStyle w:val="a3"/>
    </w:pPr>
  </w:p>
  <w:p w14:paraId="5235E53B" w14:textId="77777777" w:rsidR="00F73D10" w:rsidRDefault="00F73D10" w:rsidP="00F713AB">
    <w:pPr>
      <w:pStyle w:val="a3"/>
      <w:jc w:val="center"/>
    </w:pPr>
  </w:p>
  <w:p w14:paraId="78A7DEF9" w14:textId="77777777" w:rsidR="00F73D10" w:rsidRDefault="00F73D10" w:rsidP="008E407E">
    <w:pPr>
      <w:pStyle w:val="a3"/>
    </w:pPr>
  </w:p>
  <w:p w14:paraId="5B21EECA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9D7AAB" wp14:editId="4E77EA61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ED7BF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57B2B"/>
    <w:rsid w:val="000A0D07"/>
    <w:rsid w:val="000A689A"/>
    <w:rsid w:val="000B583C"/>
    <w:rsid w:val="000D2D1F"/>
    <w:rsid w:val="00140E26"/>
    <w:rsid w:val="00153D77"/>
    <w:rsid w:val="00191190"/>
    <w:rsid w:val="001C46B6"/>
    <w:rsid w:val="001D466C"/>
    <w:rsid w:val="001D601D"/>
    <w:rsid w:val="00210482"/>
    <w:rsid w:val="00211A93"/>
    <w:rsid w:val="00227CE6"/>
    <w:rsid w:val="00234CF7"/>
    <w:rsid w:val="00237212"/>
    <w:rsid w:val="00237D9D"/>
    <w:rsid w:val="00242555"/>
    <w:rsid w:val="0024508F"/>
    <w:rsid w:val="00257AF5"/>
    <w:rsid w:val="00271A57"/>
    <w:rsid w:val="002738FD"/>
    <w:rsid w:val="002753C9"/>
    <w:rsid w:val="00287D1D"/>
    <w:rsid w:val="0029241E"/>
    <w:rsid w:val="002A314C"/>
    <w:rsid w:val="002A76AF"/>
    <w:rsid w:val="002C1414"/>
    <w:rsid w:val="002F2374"/>
    <w:rsid w:val="00300F76"/>
    <w:rsid w:val="0030562F"/>
    <w:rsid w:val="0033072A"/>
    <w:rsid w:val="00340738"/>
    <w:rsid w:val="00340DA4"/>
    <w:rsid w:val="003773BA"/>
    <w:rsid w:val="00385291"/>
    <w:rsid w:val="003A18F6"/>
    <w:rsid w:val="003A3922"/>
    <w:rsid w:val="003B0630"/>
    <w:rsid w:val="003B3B9F"/>
    <w:rsid w:val="003C7292"/>
    <w:rsid w:val="003E46C9"/>
    <w:rsid w:val="003E73F5"/>
    <w:rsid w:val="003F15D7"/>
    <w:rsid w:val="003F252C"/>
    <w:rsid w:val="0040410D"/>
    <w:rsid w:val="004135F2"/>
    <w:rsid w:val="00467F7C"/>
    <w:rsid w:val="00472294"/>
    <w:rsid w:val="004A7D1B"/>
    <w:rsid w:val="004C0460"/>
    <w:rsid w:val="004D48D9"/>
    <w:rsid w:val="004E1250"/>
    <w:rsid w:val="0051096B"/>
    <w:rsid w:val="00512980"/>
    <w:rsid w:val="00522086"/>
    <w:rsid w:val="0052396E"/>
    <w:rsid w:val="0053348B"/>
    <w:rsid w:val="005507F5"/>
    <w:rsid w:val="00551E43"/>
    <w:rsid w:val="00553CAF"/>
    <w:rsid w:val="0055478E"/>
    <w:rsid w:val="00555325"/>
    <w:rsid w:val="00556F68"/>
    <w:rsid w:val="00587D31"/>
    <w:rsid w:val="005A46EF"/>
    <w:rsid w:val="005B421A"/>
    <w:rsid w:val="005B6E20"/>
    <w:rsid w:val="005C1220"/>
    <w:rsid w:val="005C284B"/>
    <w:rsid w:val="005D6A35"/>
    <w:rsid w:val="005E67BC"/>
    <w:rsid w:val="005F4BDD"/>
    <w:rsid w:val="00606C5E"/>
    <w:rsid w:val="0060790D"/>
    <w:rsid w:val="00615AE3"/>
    <w:rsid w:val="00616C0F"/>
    <w:rsid w:val="006309FC"/>
    <w:rsid w:val="00631378"/>
    <w:rsid w:val="00640501"/>
    <w:rsid w:val="00655F43"/>
    <w:rsid w:val="0065773F"/>
    <w:rsid w:val="006827F6"/>
    <w:rsid w:val="006C72CB"/>
    <w:rsid w:val="006D1505"/>
    <w:rsid w:val="006D3265"/>
    <w:rsid w:val="0072326B"/>
    <w:rsid w:val="007460A5"/>
    <w:rsid w:val="0075775D"/>
    <w:rsid w:val="00763B57"/>
    <w:rsid w:val="0078382B"/>
    <w:rsid w:val="00784358"/>
    <w:rsid w:val="007C66DF"/>
    <w:rsid w:val="007D4E8A"/>
    <w:rsid w:val="007D711A"/>
    <w:rsid w:val="007E2747"/>
    <w:rsid w:val="007F35A1"/>
    <w:rsid w:val="007F3BCB"/>
    <w:rsid w:val="007F5BA5"/>
    <w:rsid w:val="0081071E"/>
    <w:rsid w:val="00836971"/>
    <w:rsid w:val="008379D4"/>
    <w:rsid w:val="0084041A"/>
    <w:rsid w:val="00863499"/>
    <w:rsid w:val="00865C54"/>
    <w:rsid w:val="00876E89"/>
    <w:rsid w:val="00890B6D"/>
    <w:rsid w:val="008A1324"/>
    <w:rsid w:val="008E407E"/>
    <w:rsid w:val="008E55A2"/>
    <w:rsid w:val="0090093C"/>
    <w:rsid w:val="009250C8"/>
    <w:rsid w:val="009314EA"/>
    <w:rsid w:val="00952512"/>
    <w:rsid w:val="0095330C"/>
    <w:rsid w:val="0095763D"/>
    <w:rsid w:val="009821A6"/>
    <w:rsid w:val="009C1DE3"/>
    <w:rsid w:val="009F10F8"/>
    <w:rsid w:val="00A311CD"/>
    <w:rsid w:val="00A757DD"/>
    <w:rsid w:val="00AD6ABF"/>
    <w:rsid w:val="00B076B8"/>
    <w:rsid w:val="00B555C6"/>
    <w:rsid w:val="00B568A4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1600E"/>
    <w:rsid w:val="00D3193D"/>
    <w:rsid w:val="00D918CC"/>
    <w:rsid w:val="00D91E9A"/>
    <w:rsid w:val="00D96F5A"/>
    <w:rsid w:val="00DB32E8"/>
    <w:rsid w:val="00DB5D58"/>
    <w:rsid w:val="00DC5858"/>
    <w:rsid w:val="00E160E8"/>
    <w:rsid w:val="00E166C0"/>
    <w:rsid w:val="00E43FBC"/>
    <w:rsid w:val="00E560FE"/>
    <w:rsid w:val="00E574DF"/>
    <w:rsid w:val="00E93196"/>
    <w:rsid w:val="00E96FED"/>
    <w:rsid w:val="00E97762"/>
    <w:rsid w:val="00EC3D29"/>
    <w:rsid w:val="00EE1C28"/>
    <w:rsid w:val="00F009CC"/>
    <w:rsid w:val="00F01630"/>
    <w:rsid w:val="00F241D5"/>
    <w:rsid w:val="00F33383"/>
    <w:rsid w:val="00F713AB"/>
    <w:rsid w:val="00F71E0C"/>
    <w:rsid w:val="00F73D10"/>
    <w:rsid w:val="00FB3587"/>
    <w:rsid w:val="00FD3CC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C85BF"/>
  <w15:docId w15:val="{0F0C2279-4B96-4EB5-84D5-C1AC71B7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No Spacing"/>
    <w:uiPriority w:val="1"/>
    <w:qFormat/>
    <w:rsid w:val="007D711A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rie12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orie12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矢野 理恵</cp:lastModifiedBy>
  <cp:revision>3</cp:revision>
  <cp:lastPrinted>2020-09-05T00:16:00Z</cp:lastPrinted>
  <dcterms:created xsi:type="dcterms:W3CDTF">2020-10-12T05:36:00Z</dcterms:created>
  <dcterms:modified xsi:type="dcterms:W3CDTF">2020-10-12T05:46:00Z</dcterms:modified>
</cp:coreProperties>
</file>