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ind w:left="0" w:right="0"/>
        <w:jc w:val="right"/>
        <w:rPr>
          <w:sz w:val="22"/>
          <w:szCs w:val="22"/>
        </w:rPr>
      </w:pPr>
      <w:r>
        <w:rPr>
          <w:rFonts w:ascii="Yu Gothic UI" w:hAnsi="Yu Gothic UI" w:eastAsia="Yu Gothic UI" w:cs="Yu Gothic UI"/>
          <w:b w:val="0"/>
          <w:i w:val="0"/>
          <w:color w:val="000000"/>
          <w:sz w:val="22"/>
          <w:szCs w:val="22"/>
        </w:rPr>
        <w:t>2020年4月3日</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国際ロータリー第２７９０地区</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2020-21年度ロータリークラブ　</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会長エレクト　関 係 各 位　</w:t>
      </w:r>
    </w:p>
    <w:p>
      <w:pPr>
        <w:pStyle w:val="2"/>
        <w:keepNext w:val="0"/>
        <w:keepLines w:val="0"/>
        <w:widowControl/>
        <w:suppressLineNumbers w:val="0"/>
        <w:spacing w:before="0" w:beforeAutospacing="0" w:after="0" w:afterAutospacing="0"/>
        <w:ind w:left="0" w:right="0"/>
        <w:jc w:val="right"/>
        <w:rPr>
          <w:sz w:val="22"/>
          <w:szCs w:val="22"/>
        </w:rPr>
      </w:pPr>
      <w:r>
        <w:rPr>
          <w:rFonts w:hint="eastAsia" w:ascii="Yu Gothic UI" w:hAnsi="Yu Gothic UI" w:eastAsia="Yu Gothic UI" w:cs="Yu Gothic UI"/>
          <w:b w:val="0"/>
          <w:i w:val="0"/>
          <w:color w:val="000000"/>
          <w:sz w:val="22"/>
          <w:szCs w:val="22"/>
        </w:rPr>
        <w:t>ガバナーエレクト　漆原　摂子</w:t>
      </w:r>
    </w:p>
    <w:p>
      <w:pPr>
        <w:pStyle w:val="2"/>
        <w:keepNext w:val="0"/>
        <w:keepLines w:val="0"/>
        <w:widowControl/>
        <w:suppressLineNumbers w:val="0"/>
        <w:spacing w:before="0" w:beforeAutospacing="0" w:after="0" w:afterAutospacing="0"/>
        <w:ind w:left="0" w:right="0"/>
        <w:jc w:val="center"/>
        <w:rPr>
          <w:b/>
          <w:sz w:val="24"/>
          <w:szCs w:val="24"/>
        </w:rPr>
      </w:pPr>
      <w:r>
        <w:rPr>
          <w:rFonts w:hint="eastAsia" w:ascii="Yu Gothic UI" w:hAnsi="Yu Gothic UI" w:eastAsia="Yu Gothic UI" w:cs="Yu Gothic UI"/>
          <w:b/>
          <w:i w:val="0"/>
          <w:color w:val="000000"/>
          <w:sz w:val="24"/>
          <w:szCs w:val="24"/>
          <w:shd w:val="clear" w:color="auto" w:fill="auto"/>
        </w:rPr>
        <w:t>第2回会長エレクト研修セミナー/地</w:t>
      </w:r>
      <w:r>
        <w:rPr>
          <w:rFonts w:hint="eastAsia" w:ascii="Yu Gothic UI" w:hAnsi="Yu Gothic UI" w:eastAsia="Yu Gothic UI" w:cs="Yu Gothic UI"/>
          <w:b/>
          <w:i w:val="0"/>
          <w:color w:val="000000"/>
          <w:sz w:val="24"/>
          <w:szCs w:val="24"/>
        </w:rPr>
        <w:t>区研修・協議会 開催方法変更 のご連絡</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　前略　平素より大変お世話になっております。新型コロナウイルス感染症の拡大は日毎に増しており予断を許さない状況下にあります。</w:t>
      </w:r>
      <w:r>
        <w:rPr>
          <w:rFonts w:hint="eastAsia" w:ascii="Yu Gothic UI" w:hAnsi="Yu Gothic UI" w:eastAsia="Yu Gothic UI" w:cs="Yu Gothic UI"/>
          <w:b w:val="0"/>
          <w:i w:val="0"/>
          <w:color w:val="000000"/>
          <w:sz w:val="22"/>
          <w:szCs w:val="22"/>
          <w:shd w:val="clear" w:color="auto" w:fill="auto"/>
        </w:rPr>
        <w:t>第2回会長エレクト研修セミナー/</w:t>
      </w:r>
      <w:r>
        <w:rPr>
          <w:rFonts w:hint="eastAsia" w:ascii="Yu Gothic UI" w:hAnsi="Yu Gothic UI" w:eastAsia="Yu Gothic UI" w:cs="Yu Gothic UI"/>
          <w:b w:val="0"/>
          <w:i w:val="0"/>
          <w:color w:val="000000"/>
          <w:sz w:val="22"/>
          <w:szCs w:val="22"/>
        </w:rPr>
        <w:t>地区研修・協議会は次年度を迎えるにあたり大変重要な協議会ではありますが、今の日本のこのような現況で何が優先されるべきか、重要な事は何かと鑑みると地区研修・協議会の為に皆様にお集まり頂く事は回避すべきだという判断に至りました。今回、初の試みとなりますが2020-21年度の地区研修・協議会はYouTubeによる配信を通して皆様に視聴して頂くという形にチャレンジします。一方通行の配信という形では各クラブに置かれましても次年度に向けての準備に伴い様々な質問や疑問が生じるかと思いますが、それらに関しても一つ一つメールなどを通して丁寧</w:t>
      </w:r>
      <w:r>
        <w:rPr>
          <w:rFonts w:hint="eastAsia" w:ascii="Yu Gothic UI" w:hAnsi="Yu Gothic UI" w:eastAsia="Yu Gothic UI" w:cs="Yu Gothic UI"/>
          <w:b w:val="0"/>
          <w:i w:val="0"/>
          <w:color w:val="000000"/>
          <w:sz w:val="22"/>
          <w:szCs w:val="22"/>
          <w:shd w:val="clear" w:color="auto" w:fill="auto"/>
        </w:rPr>
        <w:t>に</w:t>
      </w:r>
      <w:r>
        <w:rPr>
          <w:rFonts w:hint="eastAsia" w:ascii="Yu Gothic UI" w:hAnsi="Yu Gothic UI" w:eastAsia="Yu Gothic UI" w:cs="Yu Gothic UI"/>
          <w:b w:val="0"/>
          <w:i w:val="0"/>
          <w:color w:val="000000"/>
          <w:sz w:val="22"/>
          <w:szCs w:val="22"/>
        </w:rPr>
        <w:t>お答えしていきます。何卒、ご理解ご協力をお願い致します。</w:t>
      </w:r>
    </w:p>
    <w:p>
      <w:pPr>
        <w:pStyle w:val="2"/>
        <w:keepNext w:val="0"/>
        <w:keepLines w:val="0"/>
        <w:widowControl/>
        <w:suppressLineNumbers w:val="0"/>
        <w:spacing w:before="0" w:beforeAutospacing="0" w:after="0" w:afterAutospacing="0"/>
        <w:ind w:left="0" w:right="0"/>
        <w:jc w:val="right"/>
        <w:rPr>
          <w:sz w:val="22"/>
          <w:szCs w:val="22"/>
        </w:rPr>
      </w:pPr>
      <w:r>
        <w:rPr>
          <w:rFonts w:hint="eastAsia" w:ascii="Yu Gothic UI" w:hAnsi="Yu Gothic UI" w:eastAsia="Yu Gothic UI" w:cs="Yu Gothic UI"/>
          <w:b w:val="0"/>
          <w:i w:val="0"/>
          <w:color w:val="000000"/>
          <w:sz w:val="22"/>
          <w:szCs w:val="22"/>
        </w:rPr>
        <w:t>草々</w:t>
      </w:r>
    </w:p>
    <w:p>
      <w:pPr>
        <w:pStyle w:val="2"/>
        <w:keepNext w:val="0"/>
        <w:keepLines w:val="0"/>
        <w:widowControl/>
        <w:suppressLineNumbers w:val="0"/>
        <w:spacing w:before="0" w:beforeAutospacing="0" w:after="0" w:afterAutospacing="0"/>
        <w:ind w:left="0" w:right="0"/>
        <w:jc w:val="center"/>
        <w:rPr>
          <w:sz w:val="24"/>
          <w:szCs w:val="24"/>
        </w:rPr>
      </w:pPr>
      <w:r>
        <w:rPr>
          <w:rFonts w:hint="eastAsia" w:ascii="Yu Gothic UI" w:hAnsi="Yu Gothic UI" w:eastAsia="Yu Gothic UI" w:cs="Yu Gothic UI"/>
          <w:b/>
          <w:i w:val="0"/>
          <w:color w:val="000000"/>
          <w:sz w:val="24"/>
          <w:szCs w:val="24"/>
        </w:rPr>
        <w:t>変更内容</w:t>
      </w:r>
    </w:p>
    <w:p>
      <w:pPr>
        <w:pStyle w:val="2"/>
        <w:keepNext w:val="0"/>
        <w:keepLines w:val="0"/>
        <w:widowControl/>
        <w:suppressLineNumbers w:val="0"/>
        <w:spacing w:before="0" w:beforeAutospacing="0" w:after="0" w:afterAutospacing="0"/>
        <w:ind w:left="0" w:right="0"/>
        <w:jc w:val="center"/>
        <w:rPr>
          <w:sz w:val="24"/>
          <w:szCs w:val="24"/>
        </w:rPr>
      </w:pPr>
      <w:r>
        <w:rPr>
          <w:rFonts w:hint="eastAsia" w:ascii="Yu Gothic UI" w:hAnsi="Yu Gothic UI" w:eastAsia="Yu Gothic UI" w:cs="Yu Gothic UI"/>
          <w:b w:val="0"/>
          <w:i w:val="0"/>
          <w:color w:val="000000"/>
          <w:sz w:val="24"/>
          <w:szCs w:val="24"/>
        </w:rPr>
        <w:t>第2回会長エレクト研修セミナー/地区研修・協議会　</w:t>
      </w:r>
    </w:p>
    <w:p>
      <w:pPr>
        <w:pStyle w:val="2"/>
        <w:keepNext w:val="0"/>
        <w:keepLines w:val="0"/>
        <w:widowControl/>
        <w:suppressLineNumbers w:val="0"/>
        <w:spacing w:before="0" w:beforeAutospacing="0" w:after="0" w:afterAutospacing="0"/>
        <w:ind w:left="0" w:right="0"/>
        <w:jc w:val="center"/>
        <w:rPr>
          <w:sz w:val="24"/>
          <w:szCs w:val="24"/>
        </w:rPr>
      </w:pPr>
      <w:r>
        <w:rPr>
          <w:rFonts w:hint="eastAsia" w:ascii="Yu Gothic UI" w:hAnsi="Yu Gothic UI" w:eastAsia="Yu Gothic UI" w:cs="Yu Gothic UI"/>
          <w:b w:val="0"/>
          <w:i w:val="0"/>
          <w:color w:val="000000"/>
          <w:sz w:val="24"/>
          <w:szCs w:val="24"/>
        </w:rPr>
        <w:t>参加方法 2020年4月29日（水）10：00～(2時間程度)</w:t>
      </w:r>
    </w:p>
    <w:p>
      <w:pPr>
        <w:pStyle w:val="2"/>
        <w:keepNext w:val="0"/>
        <w:keepLines w:val="0"/>
        <w:widowControl/>
        <w:suppressLineNumbers w:val="0"/>
        <w:spacing w:before="0" w:beforeAutospacing="0" w:after="0" w:afterAutospacing="0"/>
        <w:ind w:left="0" w:right="0"/>
        <w:jc w:val="center"/>
        <w:rPr>
          <w:sz w:val="24"/>
          <w:szCs w:val="24"/>
        </w:rPr>
      </w:pPr>
      <w:bookmarkStart w:id="0" w:name="_GoBack"/>
      <w:bookmarkEnd w:id="0"/>
      <w:r>
        <w:rPr>
          <w:rFonts w:hint="eastAsia" w:ascii="Yu Gothic UI" w:hAnsi="Yu Gothic UI" w:eastAsia="Yu Gothic UI" w:cs="Yu Gothic UI"/>
          <w:b w:val="0"/>
          <w:i w:val="0"/>
          <w:color w:val="000000"/>
          <w:sz w:val="24"/>
          <w:szCs w:val="24"/>
        </w:rPr>
        <w:t>YouTubeによる配信を視聴</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※チャンネルURLは後程、お知らせ致します。</w:t>
      </w:r>
    </w:p>
    <w:p>
      <w:pPr>
        <w:pStyle w:val="2"/>
        <w:keepNext w:val="0"/>
        <w:keepLines w:val="0"/>
        <w:widowControl/>
        <w:suppressLineNumbers w:val="0"/>
        <w:spacing w:before="0" w:beforeAutospacing="0" w:after="0" w:afterAutospacing="0"/>
        <w:ind w:left="0" w:right="0"/>
        <w:jc w:val="left"/>
        <w:rPr>
          <w:b/>
          <w:sz w:val="22"/>
          <w:szCs w:val="22"/>
        </w:rPr>
      </w:pPr>
      <w:r>
        <w:rPr>
          <w:rFonts w:hint="eastAsia" w:ascii="Yu Gothic UI" w:hAnsi="Yu Gothic UI" w:eastAsia="Yu Gothic UI" w:cs="Yu Gothic UI"/>
          <w:b w:val="0"/>
          <w:i w:val="0"/>
          <w:color w:val="000000"/>
          <w:sz w:val="22"/>
          <w:szCs w:val="22"/>
        </w:rPr>
        <w:t>※視聴場所は問いません。各人にてインターネット環境で視聴下さい。</w:t>
      </w:r>
      <w:r>
        <w:rPr>
          <w:rFonts w:hint="eastAsia" w:ascii="Yu Gothic UI" w:hAnsi="Yu Gothic UI" w:eastAsia="Yu Gothic UI" w:cs="Yu Gothic UI"/>
          <w:b/>
          <w:i w:val="0"/>
          <w:color w:val="000000"/>
          <w:sz w:val="22"/>
          <w:szCs w:val="22"/>
        </w:rPr>
        <w:t>Wi-Fiでの環境推奨</w:t>
      </w:r>
    </w:p>
    <w:p>
      <w:pPr>
        <w:pStyle w:val="2"/>
        <w:keepNext w:val="0"/>
        <w:keepLines w:val="0"/>
        <w:widowControl/>
        <w:suppressLineNumbers w:val="0"/>
        <w:spacing w:before="0" w:beforeAutospacing="0" w:after="0" w:afterAutospacing="0"/>
        <w:ind w:left="0" w:right="0"/>
        <w:jc w:val="left"/>
        <w:rPr>
          <w:sz w:val="22"/>
          <w:szCs w:val="22"/>
        </w:rPr>
      </w:pPr>
      <w:r>
        <w:rPr>
          <w:rFonts w:hint="eastAsia" w:ascii="Yu Gothic UI" w:hAnsi="Yu Gothic UI" w:eastAsia="Yu Gothic UI" w:cs="Yu Gothic UI"/>
          <w:b w:val="0"/>
          <w:i w:val="0"/>
          <w:color w:val="000000"/>
          <w:sz w:val="22"/>
          <w:szCs w:val="22"/>
        </w:rPr>
        <w:t>※後日2790地区HPにもアップします。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564" w:right="1418" w:bottom="964" w:left="1418" w:header="1134" w:footer="992" w:gutter="0"/>
      <w:cols w:space="0" w:num="1"/>
      <w:rtlGutter w:val="0"/>
      <w:docGrid w:type="linesAndChars" w:linePitch="285"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altName w:val="Times New Roman"/>
    <w:panose1 w:val="02040604050505020304"/>
    <w:charset w:val="00"/>
    <w:family w:val="modern"/>
    <w:pitch w:val="default"/>
    <w:sig w:usb0="00000000"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altName w:val="Times New Roman"/>
    <w:panose1 w:val="02040604050505020304"/>
    <w:charset w:val="00"/>
    <w:family w:val="swiss"/>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altName w:val="Times New Roman"/>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swiss"/>
    <w:pitch w:val="default"/>
    <w:sig w:usb0="E00002FF" w:usb1="6AC7FDFB" w:usb2="08000012" w:usb3="00000000" w:csb0="4002009F" w:csb1="DFD70000"/>
  </w:font>
  <w:font w:name="HGP教科書体">
    <w:altName w:val="ＭＳ Ｐ明朝"/>
    <w:panose1 w:val="02020600000000000000"/>
    <w:charset w:val="80"/>
    <w:family w:val="swiss"/>
    <w:pitch w:val="default"/>
    <w:sig w:usb0="00000000" w:usb1="00000000" w:usb2="00000010" w:usb3="00000000" w:csb0="00020000" w:csb1="00000000"/>
  </w:font>
  <w:font w:name="ＭＳ Ｐゴシック">
    <w:panose1 w:val="020B0600070205080204"/>
    <w:charset w:val="80"/>
    <w:family w:val="decorative"/>
    <w:pitch w:val="default"/>
    <w:sig w:usb0="E00002FF" w:usb1="6AC7FDFB" w:usb2="08000012" w:usb3="00000000" w:csb0="4002009F" w:csb1="DFD70000"/>
  </w:font>
  <w:font w:name="ＭＳ Ｐ明朝">
    <w:panose1 w:val="02020600040205080304"/>
    <w:charset w:val="80"/>
    <w:family w:val="auto"/>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UD デジタル 教科書体 NK-R">
    <w:panose1 w:val="02020400000000000000"/>
    <w:charset w:val="80"/>
    <w:family w:val="auto"/>
    <w:pitch w:val="default"/>
    <w:sig w:usb0="800002A3" w:usb1="2AC7ECFA" w:usb2="00000010" w:usb3="00000000" w:csb0="00020000" w:csb1="00000000"/>
  </w:font>
  <w:font w:name="メイリオ">
    <w:panose1 w:val="020B0604030504040204"/>
    <w:charset w:val="80"/>
    <w:family w:val="auto"/>
    <w:pitch w:val="default"/>
    <w:sig w:usb0="E00002FF" w:usb1="6AC7FFFF" w:usb2="08000012" w:usb3="00000000" w:csb0="6002009F" w:csb1="DFD70000"/>
  </w:font>
  <w:font w:name="Malgun Gothic Semilight">
    <w:panose1 w:val="020B0502040204020203"/>
    <w:charset w:val="80"/>
    <w:family w:val="auto"/>
    <w:pitch w:val="default"/>
    <w:sig w:usb0="900002AF" w:usb1="01D77CFB" w:usb2="00000012" w:usb3="00000000" w:csb0="203E01BD" w:csb1="D7FF0000"/>
  </w:font>
  <w:font w:name="ＭＳ 明朝">
    <w:panose1 w:val="02020609040205080304"/>
    <w:charset w:val="80"/>
    <w:family w:val="decorative"/>
    <w:pitch w:val="default"/>
    <w:sig w:usb0="E00002FF" w:usb1="6AC7FDFB" w:usb2="08000012" w:usb3="00000000" w:csb0="4002009F" w:csb1="DFD70000"/>
  </w:font>
  <w:font w:name="HGP教科書体">
    <w:altName w:val="ＭＳ Ｐ明朝"/>
    <w:panose1 w:val="02020600000000000000"/>
    <w:charset w:val="80"/>
    <w:family w:val="decorative"/>
    <w:pitch w:val="default"/>
    <w:sig w:usb0="00000000" w:usb1="00000000" w:usb2="00000010" w:usb3="00000000" w:csb0="00020000" w:csb1="00000000"/>
  </w:font>
  <w:font w:name="ＭＳ Ｐゴシック">
    <w:panose1 w:val="020B0600070205080204"/>
    <w:charset w:val="80"/>
    <w:family w:val="roman"/>
    <w:pitch w:val="default"/>
    <w:sig w:usb0="E00002FF" w:usb1="6AC7FDFB" w:usb2="08000012" w:usb3="00000000" w:csb0="4002009F" w:csb1="DFD70000"/>
  </w:font>
  <w:font w:name="ＭＳ Ｐ明朝">
    <w:panose1 w:val="02020600040205080304"/>
    <w:charset w:val="80"/>
    <w:family w:val="decorative"/>
    <w:pitch w:val="default"/>
    <w:sig w:usb0="E00002FF" w:usb1="6AC7FDFB" w:usb2="08000012" w:usb3="00000000" w:csb0="4002009F" w:csb1="DFD70000"/>
  </w:font>
  <w:font w:name="ＭＳ 明朝">
    <w:panose1 w:val="02020609040205080304"/>
    <w:charset w:val="80"/>
    <w:family w:val="roman"/>
    <w:pitch w:val="default"/>
    <w:sig w:usb0="E00002FF" w:usb1="6AC7FDFB" w:usb2="08000012" w:usb3="00000000" w:csb0="4002009F" w:csb1="DFD70000"/>
  </w:font>
  <w:font w:name="HG正楷書体-PRO">
    <w:altName w:val="SimSun"/>
    <w:panose1 w:val="03000600000000000000"/>
    <w:charset w:val="80"/>
    <w:family w:val="script"/>
    <w:pitch w:val="default"/>
    <w:sig w:usb0="00000000" w:usb1="00000000" w:usb2="00000010" w:usb3="00000000" w:csb0="00020000" w:csb1="00000000"/>
  </w:font>
  <w:font w:name="HG丸ｺﾞｼｯｸM-PRO">
    <w:altName w:val="ＭＳ ゴシック"/>
    <w:panose1 w:val="020F0600000000000000"/>
    <w:charset w:val="80"/>
    <w:family w:val="modern"/>
    <w:pitch w:val="default"/>
    <w:sig w:usb0="00000000" w:usb1="00000000" w:usb2="00000012" w:usb3="00000000" w:csb0="0002009F" w:csb1="00000000"/>
  </w:font>
  <w:font w:name="ＭＳ Ｐゴシック">
    <w:panose1 w:val="020B0600070205080204"/>
    <w:charset w:val="80"/>
    <w:family w:val="modern"/>
    <w:pitch w:val="default"/>
    <w:sig w:usb0="E00002FF" w:usb1="6AC7FDFB" w:usb2="08000012" w:usb3="00000000" w:csb0="4002009F" w:csb1="DFD70000"/>
  </w:font>
  <w:font w:name="SimSun">
    <w:panose1 w:val="02010600030101010101"/>
    <w:charset w:val="80"/>
    <w:family w:val="script"/>
    <w:pitch w:val="default"/>
    <w:sig w:usb0="0000000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UD デジタル 教科書体 NP-R">
    <w:panose1 w:val="02020400000000000000"/>
    <w:charset w:val="80"/>
    <w:family w:val="auto"/>
    <w:pitch w:val="default"/>
    <w:sig w:usb0="800002A3" w:usb1="2AC7ECFA"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BIZ UD明朝 Medium">
    <w:panose1 w:val="02020500000000000000"/>
    <w:charset w:val="80"/>
    <w:family w:val="auto"/>
    <w:pitch w:val="default"/>
    <w:sig w:usb0="E00002F7" w:usb1="2AC7EDF8" w:usb2="00000012" w:usb3="00000000" w:csb0="20020001"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BIZ UDゴシック">
    <w:panose1 w:val="020B0400000000000000"/>
    <w:charset w:val="80"/>
    <w:family w:val="auto"/>
    <w:pitch w:val="default"/>
    <w:sig w:usb0="E00002F7" w:usb1="2AC7EDF8" w:usb2="00000012" w:usb3="00000000" w:csb0="20020001" w:csb1="0000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icrosoft YaHe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游ゴシック Light">
    <w:panose1 w:val="020B0300000000000000"/>
    <w:charset w:val="80"/>
    <w:family w:val="auto"/>
    <w:pitch w:val="default"/>
    <w:sig w:usb0="E00002FF" w:usb1="2AC7FDFF" w:usb2="00000016" w:usb3="00000000" w:csb0="2002009F" w:csb1="00000000"/>
  </w:font>
  <w:font w:name="HGP教科書体">
    <w:altName w:val="ＭＳ Ｐ明朝"/>
    <w:panose1 w:val="02020600000000000000"/>
    <w:charset w:val="80"/>
    <w:family w:val="roman"/>
    <w:pitch w:val="default"/>
    <w:sig w:usb0="00000000" w:usb1="00000000" w:usb2="00000010" w:usb3="00000000" w:csb0="00020000" w:csb1="00000000"/>
  </w:font>
  <w:font w:name="ＭＳ Ｐ明朝">
    <w:panose1 w:val="02020600040205080304"/>
    <w:charset w:val="80"/>
    <w:family w:val="roman"/>
    <w:pitch w:val="default"/>
    <w:sig w:usb0="E00002FF" w:usb1="6AC7FDFB" w:usb2="08000012" w:usb3="00000000" w:csb0="4002009F" w:csb1="DFD70000"/>
  </w:font>
  <w:font w:name="ＭＳ 明朝">
    <w:panose1 w:val="02020609040205080304"/>
    <w:charset w:val="80"/>
    <w:family w:val="modern"/>
    <w:pitch w:val="default"/>
    <w:sig w:usb0="E00002FF" w:usb1="6AC7FDFB" w:usb2="08000012" w:usb3="00000000" w:csb0="4002009F" w:csb1="DFD70000"/>
  </w:font>
  <w:font w:name="HG丸ｺﾞｼｯｸM-PRO">
    <w:altName w:val="ＭＳ ゴシック"/>
    <w:panose1 w:val="020F0600000000000000"/>
    <w:charset w:val="80"/>
    <w:family w:val="swiss"/>
    <w:pitch w:val="default"/>
    <w:sig w:usb0="00000000" w:usb1="00000000" w:usb2="00000012" w:usb3="00000000" w:csb0="0002009F" w:csb1="00000000"/>
  </w:font>
  <w:font w:name="ＭＳ Ｐゴシック">
    <w:panose1 w:val="020B0600070205080204"/>
    <w:charset w:val="80"/>
    <w:family w:val="swiss"/>
    <w:pitch w:val="default"/>
    <w:sig w:usb0="E00002FF" w:usb1="6AC7FDFB" w:usb2="08000012" w:usb3="00000000" w:csb0="4002009F" w:csb1="DFD70000"/>
  </w:font>
  <w:font w:name="HGP教科書体">
    <w:altName w:val="ＭＳ Ｐ明朝"/>
    <w:panose1 w:val="02020600000000000000"/>
    <w:charset w:val="80"/>
    <w:family w:val="modern"/>
    <w:pitch w:val="default"/>
    <w:sig w:usb0="00000000" w:usb1="00000000" w:usb2="00000010" w:usb3="00000000" w:csb0="00020000" w:csb1="00000000"/>
  </w:font>
  <w:font w:name="ＭＳ Ｐ明朝">
    <w:panose1 w:val="02020600040205080304"/>
    <w:charset w:val="80"/>
    <w:family w:val="modern"/>
    <w:pitch w:val="default"/>
    <w:sig w:usb0="E00002FF" w:usb1="6AC7FDFB" w:usb2="08000012" w:usb3="00000000" w:csb0="4002009F" w:csb1="DFD70000"/>
  </w:font>
  <w:font w:name="HG丸ｺﾞｼｯｸM-PRO">
    <w:altName w:val="ＭＳ ゴシック"/>
    <w:panose1 w:val="020F0600000000000000"/>
    <w:charset w:val="80"/>
    <w:family w:val="decorative"/>
    <w:pitch w:val="default"/>
    <w:sig w:usb0="00000000" w:usb1="00000000" w:usb2="00000012" w:usb3="00000000" w:csb0="0002009F" w:csb1="00000000"/>
  </w:font>
  <w:font w:name="SimSun">
    <w:panose1 w:val="02010600030101010101"/>
    <w:charset w:val="86"/>
    <w:family w:val="modern"/>
    <w:pitch w:val="default"/>
    <w:sig w:usb0="00000003" w:usb1="288F0000" w:usb2="00000006" w:usb3="00000000" w:csb0="00040001" w:csb1="00000000"/>
  </w:font>
  <w:font w:name="HGPｺﾞｼｯｸM">
    <w:altName w:val="ＭＳ ゴシック"/>
    <w:panose1 w:val="020B0600000000000000"/>
    <w:charset w:val="80"/>
    <w:family w:val="modern"/>
    <w:pitch w:val="default"/>
    <w:sig w:usb0="00000000" w:usb1="00000000"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HGPｺﾞｼｯｸM">
    <w:altName w:val="ＭＳ ゴシック"/>
    <w:panose1 w:val="020B0600000000000000"/>
    <w:charset w:val="80"/>
    <w:family w:val="swiss"/>
    <w:pitch w:val="default"/>
    <w:sig w:usb0="00000000" w:usb1="00000000"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UD デジタル 教科書体 NK-R">
    <w:panose1 w:val="02020400000000000000"/>
    <w:charset w:val="80"/>
    <w:family w:val="modern"/>
    <w:pitch w:val="default"/>
    <w:sig w:usb0="800002A3" w:usb1="2AC7ECFA" w:usb2="00000010" w:usb3="00000000" w:csb0="00020000" w:csb1="00000000"/>
  </w:font>
  <w:font w:name="HG丸ｺﾞｼｯｸM-PRO">
    <w:altName w:val="ＭＳ ゴシック"/>
    <w:panose1 w:val="020F0600000000000000"/>
    <w:charset w:val="80"/>
    <w:family w:val="roman"/>
    <w:pitch w:val="default"/>
    <w:sig w:usb0="00000000" w:usb1="00000000" w:usb2="00000012" w:usb3="00000000" w:csb0="0002009F" w:csb1="00000000"/>
  </w:font>
  <w:font w:name="SimSun">
    <w:panose1 w:val="02010600030101010101"/>
    <w:charset w:val="86"/>
    <w:family w:val="swiss"/>
    <w:pitch w:val="default"/>
    <w:sig w:usb0="00000003" w:usb1="288F0000" w:usb2="00000006" w:usb3="00000000" w:csb0="00040001" w:csb1="00000000"/>
  </w:font>
  <w:font w:name="HGPｺﾞｼｯｸM">
    <w:altName w:val="ＭＳ ゴシック"/>
    <w:panose1 w:val="020B0600000000000000"/>
    <w:charset w:val="80"/>
    <w:family w:val="decorative"/>
    <w:pitch w:val="default"/>
    <w:sig w:usb0="00000000" w:usb1="00000000"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SimSun">
    <w:panose1 w:val="02010600030101010101"/>
    <w:charset w:val="86"/>
    <w:family w:val="decorative"/>
    <w:pitch w:val="default"/>
    <w:sig w:usb0="00000003" w:usb1="288F0000" w:usb2="00000006" w:usb3="00000000" w:csb0="00040001" w:csb1="00000000"/>
  </w:font>
  <w:font w:name="HGPｺﾞｼｯｸM">
    <w:altName w:val="ＭＳ ゴシック"/>
    <w:panose1 w:val="020B0600000000000000"/>
    <w:charset w:val="80"/>
    <w:family w:val="roman"/>
    <w:pitch w:val="default"/>
    <w:sig w:usb0="00000000" w:usb1="00000000"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SimSun">
    <w:panose1 w:val="02010600030101010101"/>
    <w:charset w:val="86"/>
    <w:family w:val="roman"/>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imSun">
    <w:panose1 w:val="02010600030101010101"/>
    <w:charset w:val="86"/>
    <w:family w:val="roman"/>
    <w:pitch w:val="variable"/>
    <w:sig w:usb0="000000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SimSun">
    <w:panose1 w:val="02010600030101010101"/>
    <w:charset w:val="86"/>
    <w:family w:val="auto"/>
    <w:pitch w:val="default"/>
    <w:sig w:usb0="00000003" w:usb1="288F0000" w:usb2="00000006" w:usb3="00000000" w:csb0="00040001" w:csb1="00000000"/>
  </w:font>
  <w:font w:name="ＭＳ ゴシック">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mc:AlternateContent>
        <mc:Choice Requires="wps">
          <w:drawing>
            <wp:anchor distT="0" distB="0" distL="114300" distR="114300" simplePos="0" relativeHeight="251666432" behindDoc="0" locked="0" layoutInCell="1" allowOverlap="1">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GOVERNOR ELECT</w:t>
                                </w:r>
                                <w:r>
                                  <w:rPr>
                                    <w:rFonts w:hint="eastAsia" w:ascii="ＭＳ Ｐゴシック" w:hAnsi="ＭＳ Ｐゴシック" w:eastAsia="ＭＳ Ｐゴシック" w:cs="ＭＳ Ｐゴシック"/>
                                    <w:color w:val="000000"/>
                                    <w:kern w:val="0"/>
                                    <w:sz w:val="12"/>
                                    <w:szCs w:val="12"/>
                                  </w:rPr>
                                  <w:t>　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2018-19 RID2790 GOVERNOR ELECT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299.6pt;margin-top:-17pt;height:68.25pt;width:196.5pt;z-index:251666432;mso-width-relative:page;mso-height-relative:page;" fillcolor="#FFFFFF [3201]" filled="t" stroked="f" coordsize="21600,21600" o:gfxdata="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N2U7j1AAAAAsBAAAPAAAAAAAAAAEAIAAAACIA&#10;AABkcnMvZG93bnJldi54bWxQSwECFAAUAAAACACHTuJAGanSiEYCAABfBAAADgAAAAAAAAABACAA&#10;AAAjAQAAZHJzL2Uyb0RvYy54bWxQSwUGAAAAAAYABgBZAQAA2wUAAAAA&#10;">
              <v:fill on="t" focussize="0,0"/>
              <v:stroke on="f" weight="0.5pt"/>
              <v:imagedata o:title=""/>
              <o:lock v:ext="edit" aspectratio="f"/>
              <v:textbox>
                <w:txbxContent>
                  <w:tbl>
                    <w:tblPr>
                      <w:tblStyle w:val="13"/>
                      <w:tblW w:w="3647" w:type="dxa"/>
                      <w:tblInd w:w="99" w:type="dxa"/>
                      <w:tblLayout w:type="fixed"/>
                      <w:tblCellMar>
                        <w:top w:w="0" w:type="dxa"/>
                        <w:left w:w="99" w:type="dxa"/>
                        <w:bottom w:w="0" w:type="dxa"/>
                        <w:right w:w="99" w:type="dxa"/>
                      </w:tblCellMar>
                    </w:tblPr>
                    <w:tblGrid>
                      <w:gridCol w:w="3647"/>
                    </w:tblGrid>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43" w:leftChars="-107" w:hanging="268" w:hangingChars="223"/>
                            <w:jc w:val="lef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20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60" w:leftChars="-107" w:hanging="165" w:hangingChars="118"/>
                            <w:jc w:val="right"/>
                            <w:rPr>
                              <w:rFonts w:ascii="ＭＳ Ｐゴシック" w:hAnsi="ＭＳ Ｐゴシック" w:eastAsia="ＭＳ Ｐゴシック" w:cs="ＭＳ Ｐゴシック"/>
                              <w:color w:val="000000"/>
                              <w:kern w:val="0"/>
                              <w:sz w:val="14"/>
                              <w:szCs w:val="14"/>
                            </w:rPr>
                          </w:pPr>
                          <w:r>
                            <w:rPr>
                              <w:rFonts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tabs>
                              <w:tab w:val="left" w:pos="3602"/>
                            </w:tabs>
                            <w:wordWrap w:val="0"/>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GOVERNOR ELECT</w:t>
                          </w:r>
                          <w:r>
                            <w:rPr>
                              <w:rFonts w:hint="eastAsia" w:ascii="ＭＳ Ｐゴシック" w:hAnsi="ＭＳ Ｐゴシック" w:eastAsia="ＭＳ Ｐゴシック" w:cs="ＭＳ Ｐゴシック"/>
                              <w:color w:val="000000"/>
                              <w:kern w:val="0"/>
                              <w:sz w:val="12"/>
                              <w:szCs w:val="12"/>
                            </w:rPr>
                            <w:t>　SETSUKO URUSHIBARA</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226" w:leftChars="-175" w:hanging="142" w:hangingChars="118"/>
                            <w:jc w:val="right"/>
                            <w:rPr>
                              <w:rFonts w:ascii="ＭＳ Ｐゴシック" w:hAnsi="ＭＳ Ｐゴシック" w:eastAsia="ＭＳ Ｐゴシック" w:cs="ＭＳ Ｐゴシック"/>
                              <w:color w:val="000000"/>
                              <w:kern w:val="0"/>
                              <w:sz w:val="12"/>
                              <w:szCs w:val="12"/>
                            </w:rPr>
                          </w:pPr>
                          <w:r>
                            <w:rPr>
                              <w:rFonts w:hint="eastAsia" w:ascii="ＭＳ Ｐゴシック" w:hAnsi="ＭＳ Ｐゴシック" w:eastAsia="ＭＳ Ｐゴシック" w:cs="ＭＳ Ｐゴシック"/>
                              <w:color w:val="000000"/>
                              <w:kern w:val="0"/>
                              <w:sz w:val="12"/>
                              <w:szCs w:val="12"/>
                            </w:rPr>
                            <w:t>【</w:t>
                          </w:r>
                          <w:r>
                            <w:rPr>
                              <w:rFonts w:ascii="ＭＳ Ｐゴシック" w:hAnsi="ＭＳ Ｐゴシック" w:eastAsia="ＭＳ Ｐゴシック" w:cs="ＭＳ Ｐゴシック"/>
                              <w:color w:val="000000"/>
                              <w:kern w:val="0"/>
                              <w:sz w:val="12"/>
                              <w:szCs w:val="12"/>
                            </w:rPr>
                            <w:t>2018-19 RID2790 GOVERNOR ELECT OFFICE</w:t>
                          </w:r>
                          <w:r>
                            <w:rPr>
                              <w:rFonts w:hint="eastAsia" w:ascii="ＭＳ Ｐゴシック" w:hAnsi="ＭＳ Ｐゴシック" w:eastAsia="ＭＳ Ｐゴシック" w:cs="ＭＳ Ｐゴシック"/>
                              <w:color w:val="000000"/>
                              <w:kern w:val="0"/>
                              <w:sz w:val="12"/>
                              <w:szCs w:val="12"/>
                            </w:rPr>
                            <w:t>】</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3-1-1-302, TSUBAKIMORI, CHUOKU, CHIBA-CITY, JAPAN 260-0042</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Tel. +081-43-284-2790</w:t>
                          </w:r>
                          <w:r>
                            <w:rPr>
                              <w:rFonts w:hint="eastAsia" w:ascii="ＭＳ Ｐゴシック" w:hAnsi="ＭＳ Ｐゴシック" w:eastAsia="ＭＳ Ｐゴシック" w:cs="ＭＳ Ｐゴシック"/>
                              <w:color w:val="000000"/>
                              <w:kern w:val="0"/>
                              <w:sz w:val="12"/>
                              <w:szCs w:val="12"/>
                            </w:rPr>
                            <w:t>　</w:t>
                          </w:r>
                          <w:r>
                            <w:rPr>
                              <w:rFonts w:ascii="ＭＳ Ｐゴシック" w:hAnsi="ＭＳ Ｐゴシック" w:eastAsia="ＭＳ Ｐゴシック" w:cs="ＭＳ Ｐゴシック"/>
                              <w:color w:val="000000"/>
                              <w:kern w:val="0"/>
                              <w:sz w:val="12"/>
                              <w:szCs w:val="12"/>
                            </w:rPr>
                            <w:t>Fax. +081-43-256-0008</w:t>
                          </w:r>
                        </w:p>
                      </w:tc>
                    </w:tr>
                    <w:tr>
                      <w:tblPrEx>
                        <w:tblLayout w:type="fixed"/>
                        <w:tblCellMar>
                          <w:top w:w="0" w:type="dxa"/>
                          <w:left w:w="99" w:type="dxa"/>
                          <w:bottom w:w="0" w:type="dxa"/>
                          <w:right w:w="99" w:type="dxa"/>
                        </w:tblCellMar>
                      </w:tblPrEx>
                      <w:trPr>
                        <w:trHeight w:val="180" w:hRule="atLeast"/>
                      </w:trPr>
                      <w:tc>
                        <w:tcPr>
                          <w:tcW w:w="3647" w:type="dxa"/>
                          <w:tcBorders>
                            <w:top w:val="nil"/>
                            <w:left w:val="nil"/>
                            <w:bottom w:val="nil"/>
                            <w:right w:val="nil"/>
                          </w:tcBorders>
                          <w:shd w:val="clear" w:color="000000" w:fill="FFFFFF"/>
                          <w:vAlign w:val="center"/>
                        </w:tcPr>
                        <w:p>
                          <w:pPr>
                            <w:widowControl/>
                            <w:ind w:left="-83" w:leftChars="-107" w:hanging="142" w:hangingChars="118"/>
                            <w:jc w:val="right"/>
                            <w:rPr>
                              <w:rFonts w:ascii="ＭＳ Ｐゴシック" w:hAnsi="ＭＳ Ｐゴシック" w:eastAsia="ＭＳ Ｐゴシック" w:cs="ＭＳ Ｐゴシック"/>
                              <w:color w:val="000000"/>
                              <w:kern w:val="0"/>
                              <w:sz w:val="12"/>
                              <w:szCs w:val="12"/>
                            </w:rPr>
                          </w:pPr>
                          <w:r>
                            <w:rPr>
                              <w:rFonts w:ascii="ＭＳ Ｐゴシック" w:hAnsi="ＭＳ Ｐゴシック" w:eastAsia="ＭＳ Ｐゴシック" w:cs="ＭＳ Ｐゴシック"/>
                              <w:color w:val="000000"/>
                              <w:kern w:val="0"/>
                              <w:sz w:val="12"/>
                              <w:szCs w:val="12"/>
                            </w:rPr>
                            <w:t>E-mail</w:t>
                          </w:r>
                          <w:r>
                            <w:rPr>
                              <w:rFonts w:hint="eastAsia" w:ascii="ＭＳ Ｐゴシック" w:hAnsi="ＭＳ Ｐゴシック" w:eastAsia="ＭＳ Ｐゴシック" w:cs="ＭＳ Ｐゴシック"/>
                              <w:color w:val="000000"/>
                              <w:kern w:val="0"/>
                              <w:sz w:val="12"/>
                              <w:szCs w:val="12"/>
                            </w:rPr>
                            <w:t>：20-21</w:t>
                          </w:r>
                          <w:r>
                            <w:rPr>
                              <w:rFonts w:ascii="ＭＳ Ｐゴシック" w:hAnsi="ＭＳ Ｐゴシック" w:eastAsia="ＭＳ Ｐゴシック" w:cs="ＭＳ Ｐゴシック"/>
                              <w:color w:val="000000"/>
                              <w:kern w:val="0"/>
                              <w:sz w:val="12"/>
                              <w:szCs w:val="12"/>
                            </w:rPr>
                            <w:t>gov@rid2790.jp</w:t>
                          </w:r>
                        </w:p>
                      </w:tc>
                    </w:tr>
                  </w:tbl>
                  <w:p>
                    <w:pPr>
                      <w:jc w:val="left"/>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11.65pt;margin-top:-12.45pt;height:63.75pt;width:165.75pt;z-index:251665408;mso-width-relative:page;mso-height-relative:page;" fillcolor="#FFFFFF [3201]" filled="t" stroked="f" coordsize="21600,21600" o:gfxdata="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M2XTdYAAAALAQAADwAAAAAAAAABACAA&#10;AAAiAAAAZHJzL2Rvd25yZXYueG1sUEsBAhQAFAAAAAgAh07iQKUO+tZIAgAAXwQAAA4AAAAAAAAA&#10;AQAgAAAAJQEAAGRycy9lMm9Eb2MueG1sUEsFBgAAAAAGAAYAWQEAAN8FAAAAAA==&#10;">
              <v:fill on="t" focussize="0,0"/>
              <v:stroke on="f" weight="0.5pt"/>
              <v:imagedata o:title=""/>
              <o:lock v:ext="edit" aspectratio="f"/>
              <v:textbox>
                <w:txbxContent>
                  <w:tbl>
                    <w:tblPr>
                      <w:tblStyle w:val="13"/>
                      <w:tblW w:w="3760" w:type="dxa"/>
                      <w:tblInd w:w="-43" w:type="dxa"/>
                      <w:tblLayout w:type="fixed"/>
                      <w:tblCellMar>
                        <w:top w:w="0" w:type="dxa"/>
                        <w:left w:w="99" w:type="dxa"/>
                        <w:bottom w:w="0" w:type="dxa"/>
                        <w:right w:w="99" w:type="dxa"/>
                      </w:tblCellMar>
                    </w:tblPr>
                    <w:tblGrid>
                      <w:gridCol w:w="3760"/>
                    </w:tblGrid>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20</w:t>
                          </w:r>
                          <w:r>
                            <w:rPr>
                              <w:rFonts w:hint="eastAsia" w:ascii="ＭＳ Ｐゴシック" w:hAnsi="ＭＳ Ｐゴシック" w:eastAsia="ＭＳ Ｐゴシック" w:cs="ＭＳ Ｐゴシック"/>
                              <w:color w:val="000000"/>
                              <w:kern w:val="0"/>
                              <w:sz w:val="14"/>
                              <w:szCs w:val="14"/>
                              <w:lang w:val="en-US" w:eastAsia="ja-JP"/>
                            </w:rPr>
                            <w:t>19</w:t>
                          </w:r>
                          <w:r>
                            <w:rPr>
                              <w:rFonts w:hint="eastAsia" w:ascii="ＭＳ Ｐゴシック" w:hAnsi="ＭＳ Ｐゴシック" w:eastAsia="ＭＳ Ｐゴシック" w:cs="ＭＳ Ｐゴシック"/>
                              <w:color w:val="000000"/>
                              <w:kern w:val="0"/>
                              <w:sz w:val="14"/>
                              <w:szCs w:val="14"/>
                            </w:rPr>
                            <w:t>-</w:t>
                          </w:r>
                          <w:r>
                            <w:rPr>
                              <w:rFonts w:ascii="ＭＳ Ｐゴシック" w:hAnsi="ＭＳ Ｐゴシック" w:eastAsia="ＭＳ Ｐゴシック" w:cs="ＭＳ Ｐゴシック"/>
                              <w:color w:val="000000"/>
                              <w:kern w:val="0"/>
                              <w:sz w:val="14"/>
                              <w:szCs w:val="14"/>
                            </w:rPr>
                            <w:t>2</w:t>
                          </w:r>
                          <w:r>
                            <w:rPr>
                              <w:rFonts w:hint="eastAsia" w:ascii="ＭＳ Ｐゴシック" w:hAnsi="ＭＳ Ｐゴシック" w:eastAsia="ＭＳ Ｐゴシック" w:cs="ＭＳ Ｐゴシック"/>
                              <w:color w:val="000000"/>
                              <w:kern w:val="0"/>
                              <w:sz w:val="14"/>
                              <w:szCs w:val="14"/>
                              <w:lang w:val="en-US" w:eastAsia="ja-JP"/>
                            </w:rPr>
                            <w:t>0</w:t>
                          </w:r>
                          <w:r>
                            <w:rPr>
                              <w:rFonts w:hint="eastAsia" w:ascii="ＭＳ Ｐゴシック" w:hAnsi="ＭＳ Ｐゴシック" w:eastAsia="ＭＳ Ｐゴシック" w:cs="ＭＳ Ｐゴシック"/>
                              <w:color w:val="000000"/>
                              <w:kern w:val="0"/>
                              <w:sz w:val="14"/>
                              <w:szCs w:val="14"/>
                            </w:rPr>
                            <w:t>年度</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　漆原</w:t>
                          </w:r>
                          <w:r>
                            <w:rPr>
                              <w:rFonts w:ascii="ＭＳ Ｐゴシック" w:hAnsi="ＭＳ Ｐゴシック" w:eastAsia="ＭＳ Ｐゴシック" w:cs="ＭＳ Ｐゴシック"/>
                              <w:color w:val="000000"/>
                              <w:kern w:val="0"/>
                              <w:sz w:val="14"/>
                              <w:szCs w:val="14"/>
                            </w:rPr>
                            <w:t>摂子</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bottom"/>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【ガバナーエレクト事務所】</w:t>
                          </w:r>
                        </w:p>
                      </w:tc>
                    </w:tr>
                    <w:tr>
                      <w:tblPrEx>
                        <w:tblLayout w:type="fixed"/>
                        <w:tblCellMar>
                          <w:top w:w="0" w:type="dxa"/>
                          <w:left w:w="99" w:type="dxa"/>
                          <w:bottom w:w="0" w:type="dxa"/>
                          <w:right w:w="99" w:type="dxa"/>
                        </w:tblCellMar>
                      </w:tblPrEx>
                      <w:trPr>
                        <w:trHeight w:val="165"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〒260-0042 千葉県千葉市中央区椿森 3-1-1-302</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Tel. 043-284-2790　Fax. 043-256-0008</w:t>
                          </w:r>
                        </w:p>
                      </w:tc>
                    </w:tr>
                    <w:tr>
                      <w:tblPrEx>
                        <w:tblLayout w:type="fixed"/>
                        <w:tblCellMar>
                          <w:top w:w="0" w:type="dxa"/>
                          <w:left w:w="99" w:type="dxa"/>
                          <w:bottom w:w="0" w:type="dxa"/>
                          <w:right w:w="99" w:type="dxa"/>
                        </w:tblCellMar>
                      </w:tblPrEx>
                      <w:trPr>
                        <w:trHeight w:val="180" w:hRule="atLeast"/>
                      </w:trPr>
                      <w:tc>
                        <w:tcPr>
                          <w:tcW w:w="3760" w:type="dxa"/>
                          <w:tcBorders>
                            <w:top w:val="nil"/>
                            <w:left w:val="nil"/>
                            <w:bottom w:val="nil"/>
                            <w:right w:val="nil"/>
                          </w:tcBorders>
                          <w:shd w:val="clear" w:color="000000" w:fill="FFFFFF"/>
                          <w:vAlign w:val="center"/>
                        </w:tcPr>
                        <w:p>
                          <w:pPr>
                            <w:widowControl/>
                            <w:jc w:val="left"/>
                            <w:rPr>
                              <w:rFonts w:ascii="ＭＳ Ｐゴシック" w:hAnsi="ＭＳ Ｐゴシック" w:eastAsia="ＭＳ Ｐゴシック" w:cs="ＭＳ Ｐゴシック"/>
                              <w:color w:val="000000"/>
                              <w:kern w:val="0"/>
                              <w:sz w:val="14"/>
                              <w:szCs w:val="14"/>
                            </w:rPr>
                          </w:pPr>
                          <w:r>
                            <w:rPr>
                              <w:rFonts w:hint="eastAsia" w:ascii="ＭＳ Ｐゴシック" w:hAnsi="ＭＳ Ｐゴシック" w:eastAsia="ＭＳ Ｐゴシック" w:cs="ＭＳ Ｐゴシック"/>
                              <w:color w:val="000000"/>
                              <w:kern w:val="0"/>
                              <w:sz w:val="14"/>
                              <w:szCs w:val="14"/>
                            </w:rPr>
                            <w:t>E-mail：20-21gov@rid2790.jp</w:t>
                          </w:r>
                        </w:p>
                      </w:tc>
                    </w:tr>
                  </w:tbl>
                  <w:p>
                    <w:pPr>
                      <w:rPr>
                        <w:rFonts w:asciiTheme="minorEastAsia" w:hAnsiTheme="minorEastAsia" w:eastAsiaTheme="minorEastAsia"/>
                        <w:sz w:val="16"/>
                        <w:szCs w:val="16"/>
                      </w:rPr>
                    </w:pPr>
                  </w:p>
                </w:txbxContent>
              </v:textbox>
            </v:shape>
          </w:pict>
        </mc:Fallback>
      </mc:AlternateContent>
    </w:r>
    <w: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p>
  <w:p>
    <w:pPr>
      <w:pStyle w:val="9"/>
    </w:pPr>
    <w: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15240</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
                            <w:drawing>
                              <wp:inline distT="0" distB="0" distL="0" distR="0">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
                                          <a:extLst>
                                            <a:ext uri="{28A0092B-C50C-407E-A947-70E740481C1C}">
                                              <a14:useLocalDpi xmlns:a14="http://schemas.microsoft.com/office/drawing/2010/main" val="0"/>
                                            </a:ext>
                                          </a:extLst>
                                        </a:blip>
                                        <a:srcRect/>
                                        <a:stretch>
                                          <a:fillRect/>
                                        </a:stretch>
                                      </pic:blipFill>
                                      <pic:spPr>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3" o:spid="_x0000_s1026" o:spt="202" type="#_x0000_t202" style="position:absolute;left:0pt;margin-left:187.1pt;margin-top:1.2pt;height:37.5pt;width:99.75pt;z-index:251667456;mso-width-relative:page;mso-height-relative:page;" fillcolor="#FFFFFF [3201]" filled="t" stroked="f" coordsize="21600,21600" o:gfxdata="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vt8FrUAAAACAEAAA8AAAAAAAAAAQAgAAAA&#10;IgAAAGRycy9kb3ducmV2LnhtbFBLAQIUABQAAAAIAIdO4kBKkdnmSAIAAF8EAAAOAAAAAAAAAAEA&#10;IAAAACMBAABkcnMvZTJvRG9jLnhtbFBLBQYAAAAABgAGAFkBAADdBQAAAAA=&#10;">
              <v:fill on="t" focussize="0,0"/>
              <v:stroke on="f" weight="0.5pt"/>
              <v:imagedata o:title=""/>
              <o:lock v:ext="edit" aspectratio="f"/>
              <v:textbox>
                <w:txbxContent>
                  <w:p>
                    <w:pPr/>
                    <w:r>
                      <w:drawing>
                        <wp:inline distT="0" distB="0" distL="0" distR="0">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
                                    <a:extLst>
                                      <a:ext uri="{28A0092B-C50C-407E-A947-70E740481C1C}">
                                        <a14:useLocalDpi xmlns:a14="http://schemas.microsoft.com/office/drawing/2010/main" val="0"/>
                                      </a:ext>
                                    </a:extLst>
                                  </a:blip>
                                  <a:srcRect/>
                                  <a:stretch>
                                    <a:fillRect/>
                                  </a:stretch>
                                </pic:blipFill>
                                <pic:spPr>
                                  <a:xfrm>
                                    <a:off x="0" y="0"/>
                                    <a:ext cx="962025" cy="342900"/>
                                  </a:xfrm>
                                  <a:prstGeom prst="rect">
                                    <a:avLst/>
                                  </a:prstGeom>
                                  <a:noFill/>
                                </pic:spPr>
                              </pic:pic>
                            </a:graphicData>
                          </a:graphic>
                        </wp:inline>
                      </w:drawing>
                    </w:r>
                  </w:p>
                </w:txbxContent>
              </v:textbox>
            </v:shape>
          </w:pict>
        </mc:Fallback>
      </mc:AlternateContent>
    </w:r>
  </w:p>
  <w:p>
    <w:pPr>
      <w:pStyle w:val="9"/>
    </w:pPr>
  </w:p>
  <w:p>
    <w:pPr>
      <w:pStyle w:val="9"/>
    </w:pPr>
  </w:p>
  <w:p>
    <w:pPr>
      <w:pStyle w:val="9"/>
    </w:pPr>
    <w:r>
      <mc:AlternateContent>
        <mc:Choice Requires="wps">
          <w:drawing>
            <wp:anchor distT="0" distB="0" distL="114300" distR="114300" simplePos="0" relativeHeight="251662336" behindDoc="0" locked="0" layoutInCell="1" allowOverlap="1">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7.55pt;height:0pt;width:501.75pt;mso-position-horizontal-relative:margin;z-index:251662336;mso-width-relative:page;mso-height-relative:page;" filled="f" stroked="t" coordsize="21600,21600" o:gfxdata="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ylJx1wAAAAkBAAAPAAAAAAAA&#10;AAEAIAAAACIAAABkcnMvZG93bnJldi54bWxQSwECFAAUAAAACACHTuJAcWUQndoBAABxAwAADgAA&#10;AAAAAAABACAAAAAmAQAAZHJzL2Uyb0RvYy54bWxQSwUGAAAAAAYABgBZAQAAcgUAAAAA&#10;">
              <v:fill on="f" focussize="0,0"/>
              <v:stroke weight="1.25pt" color="#FF99FF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HorizontalSpacing w:val="101"/>
  <w:drawingGridVerticalSpacing w:val="14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066E2"/>
    <w:rsid w:val="00140E26"/>
    <w:rsid w:val="00153D77"/>
    <w:rsid w:val="00191190"/>
    <w:rsid w:val="001C46B6"/>
    <w:rsid w:val="001D601D"/>
    <w:rsid w:val="00211A93"/>
    <w:rsid w:val="00234CF7"/>
    <w:rsid w:val="002365B1"/>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566F0"/>
    <w:rsid w:val="00472294"/>
    <w:rsid w:val="004A7D1B"/>
    <w:rsid w:val="004C0460"/>
    <w:rsid w:val="0051096B"/>
    <w:rsid w:val="0053348B"/>
    <w:rsid w:val="005507F5"/>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3265"/>
    <w:rsid w:val="007460A5"/>
    <w:rsid w:val="0075775D"/>
    <w:rsid w:val="00763B57"/>
    <w:rsid w:val="00784358"/>
    <w:rsid w:val="00796A20"/>
    <w:rsid w:val="007D4E8A"/>
    <w:rsid w:val="007E2747"/>
    <w:rsid w:val="00836971"/>
    <w:rsid w:val="00865C54"/>
    <w:rsid w:val="00876E89"/>
    <w:rsid w:val="008A1324"/>
    <w:rsid w:val="008E407E"/>
    <w:rsid w:val="008E55A2"/>
    <w:rsid w:val="0090093C"/>
    <w:rsid w:val="009250C8"/>
    <w:rsid w:val="00952512"/>
    <w:rsid w:val="0095763D"/>
    <w:rsid w:val="00967605"/>
    <w:rsid w:val="009821A6"/>
    <w:rsid w:val="009C1DE3"/>
    <w:rsid w:val="00A8642B"/>
    <w:rsid w:val="00B076B8"/>
    <w:rsid w:val="00B82B80"/>
    <w:rsid w:val="00B915DD"/>
    <w:rsid w:val="00BC650B"/>
    <w:rsid w:val="00BC650C"/>
    <w:rsid w:val="00BD5D22"/>
    <w:rsid w:val="00BD70F6"/>
    <w:rsid w:val="00C92C10"/>
    <w:rsid w:val="00CF5BA7"/>
    <w:rsid w:val="00D07C54"/>
    <w:rsid w:val="00D3193D"/>
    <w:rsid w:val="00D918CC"/>
    <w:rsid w:val="00DA6D94"/>
    <w:rsid w:val="00DB32E8"/>
    <w:rsid w:val="00DC5858"/>
    <w:rsid w:val="00E160E8"/>
    <w:rsid w:val="00E166C0"/>
    <w:rsid w:val="00E33948"/>
    <w:rsid w:val="00E43FBC"/>
    <w:rsid w:val="00E560FE"/>
    <w:rsid w:val="00E574DF"/>
    <w:rsid w:val="00E96FED"/>
    <w:rsid w:val="00E97762"/>
    <w:rsid w:val="00EC3D29"/>
    <w:rsid w:val="00EE1C28"/>
    <w:rsid w:val="00F009CC"/>
    <w:rsid w:val="00F33383"/>
    <w:rsid w:val="00F73D10"/>
    <w:rsid w:val="00FE60FE"/>
    <w:rsid w:val="03DE5DE4"/>
    <w:rsid w:val="0A1A32CD"/>
    <w:rsid w:val="0D7E04AF"/>
    <w:rsid w:val="11083DAB"/>
    <w:rsid w:val="117F6440"/>
    <w:rsid w:val="137C4418"/>
    <w:rsid w:val="147E19FF"/>
    <w:rsid w:val="19A85AA6"/>
    <w:rsid w:val="1A4D4035"/>
    <w:rsid w:val="22346832"/>
    <w:rsid w:val="270E1F29"/>
    <w:rsid w:val="286000AC"/>
    <w:rsid w:val="2EC65179"/>
    <w:rsid w:val="2FB92659"/>
    <w:rsid w:val="38F604AF"/>
    <w:rsid w:val="3C284AEE"/>
    <w:rsid w:val="45465860"/>
    <w:rsid w:val="45520847"/>
    <w:rsid w:val="457B52A5"/>
    <w:rsid w:val="45DA52A8"/>
    <w:rsid w:val="4B4741B5"/>
    <w:rsid w:val="4B89074E"/>
    <w:rsid w:val="4D3245B5"/>
    <w:rsid w:val="4EFA3042"/>
    <w:rsid w:val="4F4B0F54"/>
    <w:rsid w:val="4FE60326"/>
    <w:rsid w:val="55C05B3D"/>
    <w:rsid w:val="59660FCB"/>
    <w:rsid w:val="68715929"/>
    <w:rsid w:val="70D3642F"/>
    <w:rsid w:val="745A7F7A"/>
    <w:rsid w:val="749A05DB"/>
    <w:rsid w:val="7D106A3B"/>
    <w:rsid w:val="7F3A7AEB"/>
    <w:rsid w:val="7FA02D12"/>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Normal (Web)"/>
    <w:unhideWhenUsed/>
    <w:uiPriority w:val="99"/>
    <w:pPr>
      <w:spacing w:before="0" w:beforeAutospacing="1" w:after="0" w:afterAutospacing="1"/>
      <w:ind w:left="0" w:right="0"/>
      <w:jc w:val="left"/>
    </w:pPr>
    <w:rPr>
      <w:rFonts w:ascii="Times New Roman" w:hAnsi="Times New Roman"/>
      <w:kern w:val="0"/>
      <w:sz w:val="24"/>
      <w:lang w:val="en-US" w:eastAsia="zh-CN" w:bidi="ar"/>
    </w:rPr>
  </w:style>
  <w:style w:type="paragraph" w:styleId="3">
    <w:name w:val="Note Heading"/>
    <w:basedOn w:val="1"/>
    <w:next w:val="1"/>
    <w:link w:val="20"/>
    <w:unhideWhenUsed/>
    <w:qFormat/>
    <w:uiPriority w:val="99"/>
    <w:pPr>
      <w:jc w:val="center"/>
    </w:pPr>
  </w:style>
  <w:style w:type="paragraph" w:styleId="4">
    <w:name w:val="Closing"/>
    <w:basedOn w:val="1"/>
    <w:link w:val="18"/>
    <w:unhideWhenUsed/>
    <w:qFormat/>
    <w:uiPriority w:val="99"/>
    <w:pPr>
      <w:jc w:val="right"/>
    </w:pPr>
  </w:style>
  <w:style w:type="paragraph" w:styleId="5">
    <w:name w:val="Date"/>
    <w:basedOn w:val="1"/>
    <w:next w:val="1"/>
    <w:link w:val="17"/>
    <w:unhideWhenUsed/>
    <w:qFormat/>
    <w:uiPriority w:val="99"/>
  </w:style>
  <w:style w:type="paragraph" w:styleId="6">
    <w:name w:val="footer"/>
    <w:basedOn w:val="1"/>
    <w:link w:val="15"/>
    <w:unhideWhenUsed/>
    <w:qFormat/>
    <w:uiPriority w:val="99"/>
    <w:pPr>
      <w:tabs>
        <w:tab w:val="center" w:pos="4252"/>
        <w:tab w:val="right" w:pos="8504"/>
      </w:tabs>
      <w:snapToGrid w:val="0"/>
    </w:pPr>
  </w:style>
  <w:style w:type="paragraph" w:styleId="7">
    <w:name w:val="Salutation"/>
    <w:basedOn w:val="1"/>
    <w:next w:val="1"/>
    <w:link w:val="19"/>
    <w:unhideWhenUsed/>
    <w:qFormat/>
    <w:uiPriority w:val="99"/>
  </w:style>
  <w:style w:type="paragraph" w:styleId="8">
    <w:name w:val="Balloon Text"/>
    <w:basedOn w:val="1"/>
    <w:link w:val="16"/>
    <w:unhideWhenUsed/>
    <w:qFormat/>
    <w:uiPriority w:val="99"/>
    <w:rPr>
      <w:rFonts w:asciiTheme="majorHAnsi" w:hAnsiTheme="majorHAnsi" w:eastAsiaTheme="majorEastAsia" w:cstheme="majorBidi"/>
      <w:sz w:val="18"/>
      <w:szCs w:val="18"/>
    </w:rPr>
  </w:style>
  <w:style w:type="paragraph" w:styleId="9">
    <w:name w:val="header"/>
    <w:basedOn w:val="1"/>
    <w:link w:val="14"/>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ヘッダー (文字)"/>
    <w:basedOn w:val="10"/>
    <w:link w:val="9"/>
    <w:qFormat/>
    <w:uiPriority w:val="99"/>
  </w:style>
  <w:style w:type="character" w:customStyle="1" w:styleId="15">
    <w:name w:val="フッター (文字)"/>
    <w:basedOn w:val="10"/>
    <w:link w:val="6"/>
    <w:qFormat/>
    <w:uiPriority w:val="99"/>
  </w:style>
  <w:style w:type="character" w:customStyle="1" w:styleId="16">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7">
    <w:name w:val="日付 (文字)"/>
    <w:basedOn w:val="10"/>
    <w:link w:val="5"/>
    <w:semiHidden/>
    <w:qFormat/>
    <w:uiPriority w:val="99"/>
  </w:style>
  <w:style w:type="character" w:customStyle="1" w:styleId="18">
    <w:name w:val="結語 (文字)"/>
    <w:basedOn w:val="10"/>
    <w:link w:val="4"/>
    <w:semiHidden/>
    <w:qFormat/>
    <w:uiPriority w:val="99"/>
    <w:rPr>
      <w:rFonts w:ascii="Century" w:hAnsi="Century" w:eastAsia="ＭＳ 明朝" w:cs="Times New Roman"/>
      <w:szCs w:val="24"/>
    </w:rPr>
  </w:style>
  <w:style w:type="character" w:customStyle="1" w:styleId="19">
    <w:name w:val="挨拶文 (文字)"/>
    <w:basedOn w:val="10"/>
    <w:link w:val="7"/>
    <w:semiHidden/>
    <w:qFormat/>
    <w:uiPriority w:val="99"/>
    <w:rPr>
      <w:rFonts w:ascii="Century" w:hAnsi="Century" w:eastAsia="ＭＳ 明朝" w:cs="Times New Roman"/>
      <w:szCs w:val="24"/>
    </w:rPr>
  </w:style>
  <w:style w:type="character" w:customStyle="1" w:styleId="20">
    <w:name w:val="記 (文字)"/>
    <w:basedOn w:val="10"/>
    <w:link w:val="3"/>
    <w:semiHidden/>
    <w:qFormat/>
    <w:uiPriority w:val="99"/>
    <w:rPr>
      <w:rFonts w:ascii="Century" w:hAnsi="Century" w:eastAsia="ＭＳ 明朝"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171</Characters>
  <Lines>1</Lines>
  <Paragraphs>1</Paragraphs>
  <ScaleCrop>false</ScaleCrop>
  <LinksUpToDate>false</LinksUpToDate>
  <CharactersWithSpaces>200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2019-05-30T06:13:00Z</dcterms:created>
  <dc:creator>RID2790</dc:creator>
  <cp:lastModifiedBy>ryu_s</cp:lastModifiedBy>
  <cp:lastPrinted>2019-10-21T04:38:00Z</cp:lastPrinted>
  <dcterms:modified xsi:type="dcterms:W3CDTF">2020-04-03T00:37:44Z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