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tabs>
          <w:tab w:val="left" w:pos="1185"/>
        </w:tabs>
        <w:kinsoku/>
        <w:wordWrap w:val="0"/>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2021年7月12日</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国際ロータリー第2790地区</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xml:space="preserve"> 2021-22年度</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xml:space="preserve"> クラブ会長・幹事　各　位</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（写し）</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ガバナー補佐　各　位</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国際ロータリー第2790地区</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2021-22年度ガバナー　梶原　等</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管理運営統括委員長　中村　俊人</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フェローシップ・親睦活動委員長　吉田　理愛　</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メイリオ" w:hAnsi="メイリオ" w:eastAsia="メイリオ" w:cs="メイリオ"/>
          <w:b/>
          <w:bCs/>
          <w:sz w:val="24"/>
          <w:lang w:val="en-US" w:eastAsia="ja-JP"/>
        </w:rPr>
      </w:pPr>
      <w:r>
        <w:rPr>
          <w:rFonts w:hint="eastAsia" w:ascii="メイリオ" w:hAnsi="メイリオ" w:eastAsia="メイリオ" w:cs="メイリオ"/>
          <w:b/>
          <w:bCs/>
          <w:sz w:val="24"/>
          <w:lang w:val="en-US" w:eastAsia="ja-JP"/>
        </w:rPr>
        <w:t>職業分類データベース化における情報提供のお願い</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拝啓　小暑の候、貴クラブにおかれましてはますますご清祥の段、お慶び申し上げます。昨年度に引き続きコロナ禍における様々な行動制限の中、４回目の緊急事態宣言が発令される今般ですが、ワクチン接種も始まり新しい生活様式の中で可能な限りでのロータリー活動を進めていく為、フェローシップ・親睦活動委員会としては今年度、2790地区のロータリアン（仲間）の親睦と絆をより一層深める為に、職業分類のデータベース化に挑戦します。クラブ会員の職業分類は多岐に渡りますが先ずは飲食店から初め、皆様からの幅広い意見等を頂戴しながら分野を拡大していく予定です。つきましてはクラブ内にて本事業のご紹介並びに、飲食店関連の事業に携わる会員のご紹介をお願い致します。</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お寄せ頂いた情報は、添付の《個人情報保護方針》に則って慎重に扱います。データの管理については今年度は、フェローシップ親睦活動委員会にて責任をもって保管し、年度の移行の際にはガバナー事務所にて保管し、翌年度の同委員会にて引継をする予定です。貴クラブにてご賛同また、ご参加頂ける会員には、添付の《職業分類データベース情報調査アンケート》にご記入頂き、署名をした《個人情報保護方針》と共にfaxもしくはメールにてガバナー事務所まで返送をお願い致します。</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複数店舗の展開がある場合は、アンケートは１店舗毎にそれぞれご記入頂き、署名は１枚で結構です。提出期限は特に設けておりません。皆様から返送して頂いた情報を都度更新しますが、第１弾の情報開示は2021年11月末を予定しております。</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　又、本事業についてのご意見、ご提案、データベース化にリクエストする職業分類など幅広いご意見も同時に募集しておりますので、ご理解ご協力の程、何卒宜しくお願い致します。</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4"/>
          <w:lang w:val="en-US" w:eastAsia="ja-JP"/>
        </w:rPr>
      </w:pP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メイリオ" w:hAnsi="メイリオ" w:eastAsia="メイリオ" w:cs="メイリオ"/>
          <w:sz w:val="24"/>
          <w:lang w:val="en-US" w:eastAsia="ja-JP"/>
        </w:rPr>
      </w:pPr>
      <w:r>
        <w:rPr>
          <w:rFonts w:hint="eastAsia" w:ascii="メイリオ" w:hAnsi="メイリオ" w:eastAsia="メイリオ" w:cs="メイリオ"/>
          <w:sz w:val="24"/>
          <w:lang w:val="en-US" w:eastAsia="ja-JP"/>
        </w:rPr>
        <w:t>敬具</w:t>
      </w:r>
      <w:bookmarkStart w:id="0" w:name="_GoBack"/>
      <w:bookmarkEnd w:id="0"/>
    </w:p>
    <w:sectPr>
      <w:headerReference r:id="rId3" w:type="default"/>
      <w:pgSz w:w="11906" w:h="16838"/>
      <w:pgMar w:top="1134" w:right="1418" w:bottom="1134" w:left="1418" w:header="1134" w:footer="992" w:gutter="0"/>
      <w:paperSrc/>
      <w:cols w:space="0" w:num="1"/>
      <w:rtlGutter w:val="0"/>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HG正楷書体-PRO">
    <w:panose1 w:val="03000600000000000000"/>
    <w:charset w:val="80"/>
    <w:family w:val="script"/>
    <w:pitch w:val="default"/>
    <w:sig w:usb0="80000281" w:usb1="28C76CF8" w:usb2="00000010" w:usb3="00000000" w:csb0="00020000" w:csb1="00000000"/>
  </w:font>
  <w:font w:name="メイリオ">
    <w:panose1 w:val="020B0604030504040204"/>
    <w:charset w:val="80"/>
    <w:family w:val="auto"/>
    <w:pitch w:val="default"/>
    <w:sig w:usb0="E00002FF" w:usb1="6AC7FFFF" w:usb2="08000012" w:usb3="00000000" w:csb0="6002009F" w:csb1="DFD70000"/>
  </w:font>
  <w:font w:name="ＭＳ 明朝">
    <w:panose1 w:val="02020609040205080304"/>
    <w:charset w:val="80"/>
    <w:family w:val="auto"/>
    <w:pitch w:val="default"/>
    <w:sig w:usb0="E00002FF" w:usb1="6AC7FDFB" w:usb2="08000012" w:usb3="00000000" w:csb0="4002009F" w:csb1="DFD70000"/>
  </w:font>
  <w:font w:name="メイリオ">
    <w:panose1 w:val="020B0604030504040204"/>
    <w:charset w:val="80"/>
    <w:family w:val="auto"/>
    <w:pitch w:val="default"/>
    <w:sig w:usb0="E00002FF" w:usb1="6AC7FFFF" w:usb2="08000012" w:usb3="00000000" w:csb0="6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tabs>
        <w:tab w:val="clear" w:pos="4252"/>
        <w:tab w:val="clear" w:pos="8504"/>
      </w:tabs>
      <w:ind w:right="-2"/>
    </w:pPr>
    <w:r>
      <w:drawing>
        <wp:anchor distT="0" distB="0" distL="114300" distR="114300" simplePos="0" relativeHeight="251676672" behindDoc="1" locked="0" layoutInCell="1" allowOverlap="1">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drawing>
        <wp:anchor distT="0" distB="0" distL="114300" distR="114300" simplePos="0" relativeHeight="251675648" behindDoc="1" locked="0" layoutInCell="1" allowOverlap="1">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drawing>
        <wp:inline distT="0" distB="0" distL="0" distR="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pPr>
      <w:pStyle w:val="9"/>
      <w:tabs>
        <w:tab w:val="right" w:pos="9070"/>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16874"/>
    <w:rsid w:val="0003038F"/>
    <w:rsid w:val="00070EC5"/>
    <w:rsid w:val="0009494B"/>
    <w:rsid w:val="00097ECB"/>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818"/>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92C10"/>
    <w:rsid w:val="00C94331"/>
    <w:rsid w:val="00CA508F"/>
    <w:rsid w:val="00CF5BA7"/>
    <w:rsid w:val="00D07C54"/>
    <w:rsid w:val="00D3193D"/>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60FE"/>
    <w:rsid w:val="08C452ED"/>
    <w:rsid w:val="092B749B"/>
    <w:rsid w:val="0BDA7B99"/>
    <w:rsid w:val="20FD05AB"/>
    <w:rsid w:val="23BD012F"/>
    <w:rsid w:val="2A1F23A7"/>
    <w:rsid w:val="2ECA07D2"/>
    <w:rsid w:val="4AC50C38"/>
    <w:rsid w:val="541D2F0E"/>
    <w:rsid w:val="5C882FDD"/>
    <w:rsid w:val="5F131CB3"/>
    <w:rsid w:val="62041506"/>
    <w:rsid w:val="63A9658E"/>
    <w:rsid w:val="63C948C4"/>
    <w:rsid w:val="64A123A9"/>
    <w:rsid w:val="6E100A21"/>
    <w:rsid w:val="6F356396"/>
    <w:rsid w:val="74E706DA"/>
    <w:rsid w:val="7E9D2D4A"/>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Note Heading"/>
    <w:basedOn w:val="1"/>
    <w:next w:val="1"/>
    <w:link w:val="21"/>
    <w:unhideWhenUsed/>
    <w:qFormat/>
    <w:uiPriority w:val="99"/>
    <w:pPr>
      <w:jc w:val="center"/>
    </w:pPr>
  </w:style>
  <w:style w:type="paragraph" w:styleId="3">
    <w:name w:val="Closing"/>
    <w:basedOn w:val="1"/>
    <w:link w:val="19"/>
    <w:unhideWhenUsed/>
    <w:qFormat/>
    <w:uiPriority w:val="99"/>
    <w:pPr>
      <w:jc w:val="right"/>
    </w:pPr>
  </w:style>
  <w:style w:type="paragraph" w:styleId="4">
    <w:name w:val="Date"/>
    <w:basedOn w:val="1"/>
    <w:next w:val="1"/>
    <w:link w:val="18"/>
    <w:unhideWhenUsed/>
    <w:qFormat/>
    <w:uiPriority w:val="99"/>
  </w:style>
  <w:style w:type="paragraph" w:styleId="5">
    <w:name w:val="footer"/>
    <w:basedOn w:val="1"/>
    <w:link w:val="16"/>
    <w:unhideWhenUsed/>
    <w:qFormat/>
    <w:uiPriority w:val="99"/>
    <w:pPr>
      <w:tabs>
        <w:tab w:val="center" w:pos="4252"/>
        <w:tab w:val="right" w:pos="8504"/>
      </w:tabs>
      <w:snapToGrid w:val="0"/>
    </w:pPr>
  </w:style>
  <w:style w:type="paragraph" w:styleId="6">
    <w:name w:val="Plain Text"/>
    <w:basedOn w:val="1"/>
    <w:link w:val="22"/>
    <w:unhideWhenUsed/>
    <w:uiPriority w:val="99"/>
    <w:pPr>
      <w:widowControl/>
      <w:jc w:val="left"/>
    </w:pPr>
    <w:rPr>
      <w:rFonts w:ascii="ＭＳ Ｐゴシック" w:hAnsi="Courier New" w:eastAsia="ＭＳ Ｐゴシック" w:cs="Courier New"/>
      <w:color w:val="44546A" w:themeColor="text2"/>
      <w:kern w:val="0"/>
      <w:sz w:val="22"/>
      <w:szCs w:val="21"/>
      <w14:textFill>
        <w14:solidFill>
          <w14:schemeClr w14:val="tx2"/>
        </w14:solidFill>
      </w14:textFill>
    </w:rPr>
  </w:style>
  <w:style w:type="paragraph" w:styleId="7">
    <w:name w:val="Salutation"/>
    <w:basedOn w:val="1"/>
    <w:next w:val="1"/>
    <w:link w:val="20"/>
    <w:unhideWhenUsed/>
    <w:qFormat/>
    <w:uiPriority w:val="99"/>
  </w:style>
  <w:style w:type="paragraph" w:styleId="8">
    <w:name w:val="Balloon Text"/>
    <w:basedOn w:val="1"/>
    <w:link w:val="17"/>
    <w:unhideWhenUsed/>
    <w:uiPriority w:val="99"/>
    <w:rPr>
      <w:rFonts w:asciiTheme="majorHAnsi" w:hAnsiTheme="majorHAnsi" w:eastAsiaTheme="majorEastAsia" w:cstheme="majorBidi"/>
      <w:sz w:val="18"/>
      <w:szCs w:val="18"/>
    </w:rPr>
  </w:style>
  <w:style w:type="paragraph" w:styleId="9">
    <w:name w:val="header"/>
    <w:basedOn w:val="1"/>
    <w:link w:val="15"/>
    <w:unhideWhenUsed/>
    <w:qFormat/>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FollowedHyperlink"/>
    <w:basedOn w:val="10"/>
    <w:unhideWhenUsed/>
    <w:qFormat/>
    <w:uiPriority w:val="99"/>
    <w:rPr>
      <w:color w:val="954F72" w:themeColor="followedHyperlink"/>
      <w:u w:val="single"/>
      <w14:textFill>
        <w14:solidFill>
          <w14:schemeClr w14:val="folHlink"/>
        </w14:solidFill>
      </w14:textFill>
    </w:rPr>
  </w:style>
  <w:style w:type="character" w:customStyle="1" w:styleId="15">
    <w:name w:val="ヘッダー (文字)"/>
    <w:basedOn w:val="10"/>
    <w:link w:val="9"/>
    <w:qFormat/>
    <w:uiPriority w:val="99"/>
  </w:style>
  <w:style w:type="character" w:customStyle="1" w:styleId="16">
    <w:name w:val="フッター (文字)"/>
    <w:basedOn w:val="10"/>
    <w:link w:val="5"/>
    <w:qFormat/>
    <w:uiPriority w:val="99"/>
  </w:style>
  <w:style w:type="character" w:customStyle="1" w:styleId="17">
    <w:name w:val="吹き出し (文字)"/>
    <w:basedOn w:val="10"/>
    <w:link w:val="8"/>
    <w:semiHidden/>
    <w:uiPriority w:val="99"/>
    <w:rPr>
      <w:rFonts w:asciiTheme="majorHAnsi" w:hAnsiTheme="majorHAnsi" w:eastAsiaTheme="majorEastAsia" w:cstheme="majorBidi"/>
      <w:sz w:val="18"/>
      <w:szCs w:val="18"/>
    </w:rPr>
  </w:style>
  <w:style w:type="character" w:customStyle="1" w:styleId="18">
    <w:name w:val="日付 (文字)"/>
    <w:basedOn w:val="10"/>
    <w:link w:val="4"/>
    <w:semiHidden/>
    <w:qFormat/>
    <w:uiPriority w:val="99"/>
  </w:style>
  <w:style w:type="character" w:customStyle="1" w:styleId="19">
    <w:name w:val="結語 (文字)"/>
    <w:basedOn w:val="10"/>
    <w:link w:val="3"/>
    <w:uiPriority w:val="99"/>
    <w:rPr>
      <w:rFonts w:ascii="Century" w:hAnsi="Century" w:eastAsia="ＭＳ 明朝" w:cs="Times New Roman"/>
      <w:szCs w:val="24"/>
    </w:rPr>
  </w:style>
  <w:style w:type="character" w:customStyle="1" w:styleId="20">
    <w:name w:val="挨拶文 (文字)"/>
    <w:basedOn w:val="10"/>
    <w:link w:val="7"/>
    <w:qFormat/>
    <w:uiPriority w:val="99"/>
    <w:rPr>
      <w:rFonts w:ascii="Century" w:hAnsi="Century" w:eastAsia="ＭＳ 明朝" w:cs="Times New Roman"/>
      <w:szCs w:val="24"/>
    </w:rPr>
  </w:style>
  <w:style w:type="character" w:customStyle="1" w:styleId="21">
    <w:name w:val="記 (文字)"/>
    <w:basedOn w:val="10"/>
    <w:link w:val="2"/>
    <w:semiHidden/>
    <w:qFormat/>
    <w:uiPriority w:val="99"/>
    <w:rPr>
      <w:rFonts w:ascii="Century" w:hAnsi="Century" w:eastAsia="ＭＳ 明朝" w:cs="Times New Roman"/>
      <w:szCs w:val="24"/>
    </w:rPr>
  </w:style>
  <w:style w:type="character" w:customStyle="1" w:styleId="22">
    <w:name w:val="書式なし (文字)"/>
    <w:basedOn w:val="10"/>
    <w:link w:val="6"/>
    <w:semiHidden/>
    <w:qFormat/>
    <w:uiPriority w:val="99"/>
    <w:rPr>
      <w:rFonts w:ascii="ＭＳ Ｐゴシック" w:hAnsi="Courier New" w:eastAsia="ＭＳ Ｐゴシック" w:cs="Courier New"/>
      <w:color w:val="44546A" w:themeColor="text2"/>
      <w:kern w:val="0"/>
      <w:sz w:val="22"/>
      <w:szCs w:val="21"/>
      <w14:textFill>
        <w14:solidFill>
          <w14:schemeClr w14:val="tx2"/>
        </w14:solidFill>
      </w14:textFill>
    </w:rPr>
  </w:style>
  <w:style w:type="character" w:customStyle="1" w:styleId="23">
    <w:name w:val="Unresolved Mention"/>
    <w:basedOn w:val="1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5" Type="http://schemas.openxmlformats.org/officeDocument/2006/relationships/image" Target="media/image5.emf"/><Relationship Id="rId4" Type="http://schemas.openxmlformats.org/officeDocument/2006/relationships/image" Target="media/image4.emf"/><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2021-02-05T02:00:00Z</dcterms:created>
  <dc:creator>RID2790</dc:creator>
  <cp:lastModifiedBy>ryu_s</cp:lastModifiedBy>
  <cp:lastPrinted>2021-04-30T00:24:00Z</cp:lastPrinted>
  <dcterms:modified xsi:type="dcterms:W3CDTF">2021-07-08T15:24:06Z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